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7191" w14:textId="50862D5F" w:rsidR="0075493D" w:rsidRDefault="00B12011" w:rsidP="0075493D">
      <w:pPr>
        <w:pStyle w:val="Heading1"/>
      </w:pPr>
      <w:bookmarkStart w:id="0" w:name="_Toc512435851"/>
      <w:bookmarkStart w:id="1" w:name="_Toc512436134"/>
      <w:bookmarkStart w:id="2" w:name="_Toc514855581"/>
      <w:r>
        <w:t>Tr</w:t>
      </w:r>
      <w:r w:rsidR="0075493D">
        <w:t>ansparency statement of the Royal Irish Academy’s publishing house</w:t>
      </w:r>
      <w:bookmarkEnd w:id="0"/>
      <w:bookmarkEnd w:id="1"/>
      <w:bookmarkEnd w:id="2"/>
    </w:p>
    <w:p w14:paraId="087B5DBD" w14:textId="4687842E" w:rsidR="0075493D" w:rsidRDefault="0075493D" w:rsidP="0075493D"/>
    <w:sdt>
      <w:sdtPr>
        <w:rPr>
          <w:rFonts w:asciiTheme="minorHAnsi" w:eastAsiaTheme="minorEastAsia" w:hAnsiTheme="minorHAnsi" w:cstheme="minorBidi"/>
          <w:color w:val="auto"/>
          <w:sz w:val="22"/>
          <w:szCs w:val="22"/>
        </w:rPr>
        <w:id w:val="1246455703"/>
        <w:docPartObj>
          <w:docPartGallery w:val="Table of Contents"/>
          <w:docPartUnique/>
        </w:docPartObj>
      </w:sdtPr>
      <w:sdtEndPr>
        <w:rPr>
          <w:b/>
          <w:bCs/>
          <w:noProof/>
        </w:rPr>
      </w:sdtEndPr>
      <w:sdtContent>
        <w:p w14:paraId="5B1191E3" w14:textId="3169065C" w:rsidR="00951B77" w:rsidRDefault="00951B77">
          <w:pPr>
            <w:pStyle w:val="TOCHeading"/>
          </w:pPr>
          <w:r>
            <w:t>Contents</w:t>
          </w:r>
        </w:p>
        <w:p w14:paraId="0646DE50" w14:textId="1C38ED3B" w:rsidR="00844FCA" w:rsidRDefault="00951B77">
          <w:pPr>
            <w:pStyle w:val="TOC1"/>
            <w:tabs>
              <w:tab w:val="right" w:leader="dot" w:pos="9016"/>
            </w:tabs>
            <w:rPr>
              <w:noProof/>
              <w:lang w:eastAsia="en-IE"/>
            </w:rPr>
          </w:pPr>
          <w:r>
            <w:fldChar w:fldCharType="begin"/>
          </w:r>
          <w:r>
            <w:instrText xml:space="preserve"> TOC \o "1-3" \h \z \u </w:instrText>
          </w:r>
          <w:r>
            <w:fldChar w:fldCharType="separate"/>
          </w:r>
          <w:hyperlink w:anchor="_Toc514855581" w:history="1">
            <w:r w:rsidR="00844FCA" w:rsidRPr="00C73648">
              <w:rPr>
                <w:rStyle w:val="Hyperlink"/>
                <w:noProof/>
              </w:rPr>
              <w:t>Transparency statement of the Royal Irish Academy’s publishing house</w:t>
            </w:r>
            <w:r w:rsidR="00844FCA">
              <w:rPr>
                <w:noProof/>
                <w:webHidden/>
              </w:rPr>
              <w:tab/>
            </w:r>
            <w:r w:rsidR="00844FCA">
              <w:rPr>
                <w:noProof/>
                <w:webHidden/>
              </w:rPr>
              <w:fldChar w:fldCharType="begin"/>
            </w:r>
            <w:r w:rsidR="00844FCA">
              <w:rPr>
                <w:noProof/>
                <w:webHidden/>
              </w:rPr>
              <w:instrText xml:space="preserve"> PAGEREF _Toc514855581 \h </w:instrText>
            </w:r>
            <w:r w:rsidR="00844FCA">
              <w:rPr>
                <w:noProof/>
                <w:webHidden/>
              </w:rPr>
            </w:r>
            <w:r w:rsidR="00844FCA">
              <w:rPr>
                <w:noProof/>
                <w:webHidden/>
              </w:rPr>
              <w:fldChar w:fldCharType="separate"/>
            </w:r>
            <w:r w:rsidR="00844FCA">
              <w:rPr>
                <w:noProof/>
                <w:webHidden/>
              </w:rPr>
              <w:t>1</w:t>
            </w:r>
            <w:r w:rsidR="00844FCA">
              <w:rPr>
                <w:noProof/>
                <w:webHidden/>
              </w:rPr>
              <w:fldChar w:fldCharType="end"/>
            </w:r>
          </w:hyperlink>
        </w:p>
        <w:p w14:paraId="67CB6526" w14:textId="4C3A25B2" w:rsidR="00844FCA" w:rsidRDefault="002B408C">
          <w:pPr>
            <w:pStyle w:val="TOC2"/>
            <w:tabs>
              <w:tab w:val="right" w:leader="dot" w:pos="9016"/>
            </w:tabs>
            <w:rPr>
              <w:noProof/>
              <w:lang w:eastAsia="en-IE"/>
            </w:rPr>
          </w:pPr>
          <w:hyperlink w:anchor="_Toc514855582" w:history="1">
            <w:r w:rsidR="00844FCA" w:rsidRPr="00C73648">
              <w:rPr>
                <w:rStyle w:val="Hyperlink"/>
                <w:noProof/>
              </w:rPr>
              <w:t>Customers</w:t>
            </w:r>
            <w:r w:rsidR="00844FCA">
              <w:rPr>
                <w:noProof/>
                <w:webHidden/>
              </w:rPr>
              <w:tab/>
            </w:r>
            <w:r w:rsidR="00844FCA">
              <w:rPr>
                <w:noProof/>
                <w:webHidden/>
              </w:rPr>
              <w:fldChar w:fldCharType="begin"/>
            </w:r>
            <w:r w:rsidR="00844FCA">
              <w:rPr>
                <w:noProof/>
                <w:webHidden/>
              </w:rPr>
              <w:instrText xml:space="preserve"> PAGEREF _Toc514855582 \h </w:instrText>
            </w:r>
            <w:r w:rsidR="00844FCA">
              <w:rPr>
                <w:noProof/>
                <w:webHidden/>
              </w:rPr>
            </w:r>
            <w:r w:rsidR="00844FCA">
              <w:rPr>
                <w:noProof/>
                <w:webHidden/>
              </w:rPr>
              <w:fldChar w:fldCharType="separate"/>
            </w:r>
            <w:r w:rsidR="00844FCA">
              <w:rPr>
                <w:noProof/>
                <w:webHidden/>
              </w:rPr>
              <w:t>2</w:t>
            </w:r>
            <w:r w:rsidR="00844FCA">
              <w:rPr>
                <w:noProof/>
                <w:webHidden/>
              </w:rPr>
              <w:fldChar w:fldCharType="end"/>
            </w:r>
          </w:hyperlink>
        </w:p>
        <w:p w14:paraId="00F44497" w14:textId="11826315" w:rsidR="00844FCA" w:rsidRDefault="002B408C">
          <w:pPr>
            <w:pStyle w:val="TOC3"/>
            <w:tabs>
              <w:tab w:val="right" w:leader="dot" w:pos="9016"/>
            </w:tabs>
            <w:rPr>
              <w:noProof/>
              <w:lang w:eastAsia="en-IE"/>
            </w:rPr>
          </w:pPr>
          <w:hyperlink w:anchor="_Toc514855583" w:history="1">
            <w:r w:rsidR="00844FCA" w:rsidRPr="00C73648">
              <w:rPr>
                <w:rStyle w:val="Hyperlink"/>
                <w:noProof/>
              </w:rPr>
              <w:t>Sale of publications online</w:t>
            </w:r>
            <w:r w:rsidR="00844FCA">
              <w:rPr>
                <w:noProof/>
                <w:webHidden/>
              </w:rPr>
              <w:tab/>
            </w:r>
            <w:r w:rsidR="00844FCA">
              <w:rPr>
                <w:noProof/>
                <w:webHidden/>
              </w:rPr>
              <w:fldChar w:fldCharType="begin"/>
            </w:r>
            <w:r w:rsidR="00844FCA">
              <w:rPr>
                <w:noProof/>
                <w:webHidden/>
              </w:rPr>
              <w:instrText xml:space="preserve"> PAGEREF _Toc514855583 \h </w:instrText>
            </w:r>
            <w:r w:rsidR="00844FCA">
              <w:rPr>
                <w:noProof/>
                <w:webHidden/>
              </w:rPr>
            </w:r>
            <w:r w:rsidR="00844FCA">
              <w:rPr>
                <w:noProof/>
                <w:webHidden/>
              </w:rPr>
              <w:fldChar w:fldCharType="separate"/>
            </w:r>
            <w:r w:rsidR="00844FCA">
              <w:rPr>
                <w:noProof/>
                <w:webHidden/>
              </w:rPr>
              <w:t>2</w:t>
            </w:r>
            <w:r w:rsidR="00844FCA">
              <w:rPr>
                <w:noProof/>
                <w:webHidden/>
              </w:rPr>
              <w:fldChar w:fldCharType="end"/>
            </w:r>
          </w:hyperlink>
        </w:p>
        <w:p w14:paraId="35F809E8" w14:textId="5792E1A0" w:rsidR="00844FCA" w:rsidRDefault="002B408C">
          <w:pPr>
            <w:pStyle w:val="TOC3"/>
            <w:tabs>
              <w:tab w:val="right" w:leader="dot" w:pos="9016"/>
            </w:tabs>
            <w:rPr>
              <w:noProof/>
              <w:lang w:eastAsia="en-IE"/>
            </w:rPr>
          </w:pPr>
          <w:hyperlink w:anchor="_Toc514855584" w:history="1">
            <w:r w:rsidR="00844FCA" w:rsidRPr="00C73648">
              <w:rPr>
                <w:rStyle w:val="Hyperlink"/>
                <w:noProof/>
              </w:rPr>
              <w:t>Sale of publications in Academy House or at a launch</w:t>
            </w:r>
            <w:r w:rsidR="00844FCA">
              <w:rPr>
                <w:noProof/>
                <w:webHidden/>
              </w:rPr>
              <w:tab/>
            </w:r>
            <w:r w:rsidR="00844FCA">
              <w:rPr>
                <w:noProof/>
                <w:webHidden/>
              </w:rPr>
              <w:fldChar w:fldCharType="begin"/>
            </w:r>
            <w:r w:rsidR="00844FCA">
              <w:rPr>
                <w:noProof/>
                <w:webHidden/>
              </w:rPr>
              <w:instrText xml:space="preserve"> PAGEREF _Toc514855584 \h </w:instrText>
            </w:r>
            <w:r w:rsidR="00844FCA">
              <w:rPr>
                <w:noProof/>
                <w:webHidden/>
              </w:rPr>
            </w:r>
            <w:r w:rsidR="00844FCA">
              <w:rPr>
                <w:noProof/>
                <w:webHidden/>
              </w:rPr>
              <w:fldChar w:fldCharType="separate"/>
            </w:r>
            <w:r w:rsidR="00844FCA">
              <w:rPr>
                <w:noProof/>
                <w:webHidden/>
              </w:rPr>
              <w:t>2</w:t>
            </w:r>
            <w:r w:rsidR="00844FCA">
              <w:rPr>
                <w:noProof/>
                <w:webHidden/>
              </w:rPr>
              <w:fldChar w:fldCharType="end"/>
            </w:r>
          </w:hyperlink>
        </w:p>
        <w:p w14:paraId="07A0D3D7" w14:textId="504ACFCE" w:rsidR="00844FCA" w:rsidRDefault="002B408C">
          <w:pPr>
            <w:pStyle w:val="TOC3"/>
            <w:tabs>
              <w:tab w:val="right" w:leader="dot" w:pos="9016"/>
            </w:tabs>
            <w:rPr>
              <w:noProof/>
              <w:lang w:eastAsia="en-IE"/>
            </w:rPr>
          </w:pPr>
          <w:hyperlink w:anchor="_Toc514855585" w:history="1">
            <w:r w:rsidR="00844FCA" w:rsidRPr="00C73648">
              <w:rPr>
                <w:rStyle w:val="Hyperlink"/>
                <w:noProof/>
              </w:rPr>
              <w:t>Irish Texts Society (ITS): publications available for sale on our website</w:t>
            </w:r>
            <w:r w:rsidR="00844FCA">
              <w:rPr>
                <w:noProof/>
                <w:webHidden/>
              </w:rPr>
              <w:tab/>
            </w:r>
            <w:r w:rsidR="00844FCA">
              <w:rPr>
                <w:noProof/>
                <w:webHidden/>
              </w:rPr>
              <w:fldChar w:fldCharType="begin"/>
            </w:r>
            <w:r w:rsidR="00844FCA">
              <w:rPr>
                <w:noProof/>
                <w:webHidden/>
              </w:rPr>
              <w:instrText xml:space="preserve"> PAGEREF _Toc514855585 \h </w:instrText>
            </w:r>
            <w:r w:rsidR="00844FCA">
              <w:rPr>
                <w:noProof/>
                <w:webHidden/>
              </w:rPr>
            </w:r>
            <w:r w:rsidR="00844FCA">
              <w:rPr>
                <w:noProof/>
                <w:webHidden/>
              </w:rPr>
              <w:fldChar w:fldCharType="separate"/>
            </w:r>
            <w:r w:rsidR="00844FCA">
              <w:rPr>
                <w:noProof/>
                <w:webHidden/>
              </w:rPr>
              <w:t>2</w:t>
            </w:r>
            <w:r w:rsidR="00844FCA">
              <w:rPr>
                <w:noProof/>
                <w:webHidden/>
              </w:rPr>
              <w:fldChar w:fldCharType="end"/>
            </w:r>
          </w:hyperlink>
        </w:p>
        <w:p w14:paraId="3FEB93C8" w14:textId="5B22B2FB" w:rsidR="00844FCA" w:rsidRDefault="002B408C">
          <w:pPr>
            <w:pStyle w:val="TOC3"/>
            <w:tabs>
              <w:tab w:val="right" w:leader="dot" w:pos="9016"/>
            </w:tabs>
            <w:rPr>
              <w:noProof/>
              <w:lang w:eastAsia="en-IE"/>
            </w:rPr>
          </w:pPr>
          <w:hyperlink w:anchor="_Toc514855586" w:history="1">
            <w:r w:rsidR="00844FCA" w:rsidRPr="00C73648">
              <w:rPr>
                <w:rStyle w:val="Hyperlink"/>
                <w:noProof/>
              </w:rPr>
              <w:t>Irish Texts Society: Membership</w:t>
            </w:r>
            <w:r w:rsidR="00844FCA">
              <w:rPr>
                <w:noProof/>
                <w:webHidden/>
              </w:rPr>
              <w:tab/>
            </w:r>
            <w:r w:rsidR="00844FCA">
              <w:rPr>
                <w:noProof/>
                <w:webHidden/>
              </w:rPr>
              <w:fldChar w:fldCharType="begin"/>
            </w:r>
            <w:r w:rsidR="00844FCA">
              <w:rPr>
                <w:noProof/>
                <w:webHidden/>
              </w:rPr>
              <w:instrText xml:space="preserve"> PAGEREF _Toc514855586 \h </w:instrText>
            </w:r>
            <w:r w:rsidR="00844FCA">
              <w:rPr>
                <w:noProof/>
                <w:webHidden/>
              </w:rPr>
            </w:r>
            <w:r w:rsidR="00844FCA">
              <w:rPr>
                <w:noProof/>
                <w:webHidden/>
              </w:rPr>
              <w:fldChar w:fldCharType="separate"/>
            </w:r>
            <w:r w:rsidR="00844FCA">
              <w:rPr>
                <w:noProof/>
                <w:webHidden/>
              </w:rPr>
              <w:t>2</w:t>
            </w:r>
            <w:r w:rsidR="00844FCA">
              <w:rPr>
                <w:noProof/>
                <w:webHidden/>
              </w:rPr>
              <w:fldChar w:fldCharType="end"/>
            </w:r>
          </w:hyperlink>
        </w:p>
        <w:p w14:paraId="4B912DBB" w14:textId="3FCFC406" w:rsidR="00844FCA" w:rsidRDefault="002B408C">
          <w:pPr>
            <w:pStyle w:val="TOC3"/>
            <w:tabs>
              <w:tab w:val="right" w:leader="dot" w:pos="9016"/>
            </w:tabs>
            <w:rPr>
              <w:noProof/>
              <w:lang w:eastAsia="en-IE"/>
            </w:rPr>
          </w:pPr>
          <w:hyperlink w:anchor="_Toc514855587" w:history="1">
            <w:r w:rsidR="00844FCA" w:rsidRPr="00C73648">
              <w:rPr>
                <w:rStyle w:val="Hyperlink"/>
                <w:noProof/>
              </w:rPr>
              <w:t>Subscribers</w:t>
            </w:r>
            <w:r w:rsidR="00844FCA">
              <w:rPr>
                <w:noProof/>
                <w:webHidden/>
              </w:rPr>
              <w:tab/>
            </w:r>
            <w:r w:rsidR="00844FCA">
              <w:rPr>
                <w:noProof/>
                <w:webHidden/>
              </w:rPr>
              <w:fldChar w:fldCharType="begin"/>
            </w:r>
            <w:r w:rsidR="00844FCA">
              <w:rPr>
                <w:noProof/>
                <w:webHidden/>
              </w:rPr>
              <w:instrText xml:space="preserve"> PAGEREF _Toc514855587 \h </w:instrText>
            </w:r>
            <w:r w:rsidR="00844FCA">
              <w:rPr>
                <w:noProof/>
                <w:webHidden/>
              </w:rPr>
            </w:r>
            <w:r w:rsidR="00844FCA">
              <w:rPr>
                <w:noProof/>
                <w:webHidden/>
              </w:rPr>
              <w:fldChar w:fldCharType="separate"/>
            </w:r>
            <w:r w:rsidR="00844FCA">
              <w:rPr>
                <w:noProof/>
                <w:webHidden/>
              </w:rPr>
              <w:t>3</w:t>
            </w:r>
            <w:r w:rsidR="00844FCA">
              <w:rPr>
                <w:noProof/>
                <w:webHidden/>
              </w:rPr>
              <w:fldChar w:fldCharType="end"/>
            </w:r>
          </w:hyperlink>
        </w:p>
        <w:p w14:paraId="1B94431E" w14:textId="559DBDE2" w:rsidR="00844FCA" w:rsidRDefault="002B408C">
          <w:pPr>
            <w:pStyle w:val="TOC2"/>
            <w:tabs>
              <w:tab w:val="right" w:leader="dot" w:pos="9016"/>
            </w:tabs>
            <w:rPr>
              <w:noProof/>
              <w:lang w:eastAsia="en-IE"/>
            </w:rPr>
          </w:pPr>
          <w:hyperlink w:anchor="_Toc514855588" w:history="1">
            <w:r w:rsidR="00844FCA" w:rsidRPr="00C73648">
              <w:rPr>
                <w:rStyle w:val="Hyperlink"/>
                <w:noProof/>
              </w:rPr>
              <w:t>Suppliers</w:t>
            </w:r>
            <w:r w:rsidR="00844FCA">
              <w:rPr>
                <w:noProof/>
                <w:webHidden/>
              </w:rPr>
              <w:tab/>
            </w:r>
            <w:r w:rsidR="00844FCA">
              <w:rPr>
                <w:noProof/>
                <w:webHidden/>
              </w:rPr>
              <w:fldChar w:fldCharType="begin"/>
            </w:r>
            <w:r w:rsidR="00844FCA">
              <w:rPr>
                <w:noProof/>
                <w:webHidden/>
              </w:rPr>
              <w:instrText xml:space="preserve"> PAGEREF _Toc514855588 \h </w:instrText>
            </w:r>
            <w:r w:rsidR="00844FCA">
              <w:rPr>
                <w:noProof/>
                <w:webHidden/>
              </w:rPr>
            </w:r>
            <w:r w:rsidR="00844FCA">
              <w:rPr>
                <w:noProof/>
                <w:webHidden/>
              </w:rPr>
              <w:fldChar w:fldCharType="separate"/>
            </w:r>
            <w:r w:rsidR="00844FCA">
              <w:rPr>
                <w:noProof/>
                <w:webHidden/>
              </w:rPr>
              <w:t>3</w:t>
            </w:r>
            <w:r w:rsidR="00844FCA">
              <w:rPr>
                <w:noProof/>
                <w:webHidden/>
              </w:rPr>
              <w:fldChar w:fldCharType="end"/>
            </w:r>
          </w:hyperlink>
        </w:p>
        <w:p w14:paraId="21DF83C2" w14:textId="72B85302" w:rsidR="00844FCA" w:rsidRDefault="002B408C">
          <w:pPr>
            <w:pStyle w:val="TOC3"/>
            <w:tabs>
              <w:tab w:val="right" w:leader="dot" w:pos="9016"/>
            </w:tabs>
            <w:rPr>
              <w:noProof/>
              <w:lang w:eastAsia="en-IE"/>
            </w:rPr>
          </w:pPr>
          <w:hyperlink w:anchor="_Toc514855589" w:history="1">
            <w:r w:rsidR="00844FCA" w:rsidRPr="00C73648">
              <w:rPr>
                <w:rStyle w:val="Hyperlink"/>
                <w:noProof/>
              </w:rPr>
              <w:t>Unsolicited CVs</w:t>
            </w:r>
            <w:r w:rsidR="00844FCA">
              <w:rPr>
                <w:noProof/>
                <w:webHidden/>
              </w:rPr>
              <w:tab/>
            </w:r>
            <w:r w:rsidR="00844FCA">
              <w:rPr>
                <w:noProof/>
                <w:webHidden/>
              </w:rPr>
              <w:fldChar w:fldCharType="begin"/>
            </w:r>
            <w:r w:rsidR="00844FCA">
              <w:rPr>
                <w:noProof/>
                <w:webHidden/>
              </w:rPr>
              <w:instrText xml:space="preserve"> PAGEREF _Toc514855589 \h </w:instrText>
            </w:r>
            <w:r w:rsidR="00844FCA">
              <w:rPr>
                <w:noProof/>
                <w:webHidden/>
              </w:rPr>
            </w:r>
            <w:r w:rsidR="00844FCA">
              <w:rPr>
                <w:noProof/>
                <w:webHidden/>
              </w:rPr>
              <w:fldChar w:fldCharType="separate"/>
            </w:r>
            <w:r w:rsidR="00844FCA">
              <w:rPr>
                <w:noProof/>
                <w:webHidden/>
              </w:rPr>
              <w:t>3</w:t>
            </w:r>
            <w:r w:rsidR="00844FCA">
              <w:rPr>
                <w:noProof/>
                <w:webHidden/>
              </w:rPr>
              <w:fldChar w:fldCharType="end"/>
            </w:r>
          </w:hyperlink>
        </w:p>
        <w:p w14:paraId="16CE6340" w14:textId="6B07D498" w:rsidR="00844FCA" w:rsidRDefault="002B408C">
          <w:pPr>
            <w:pStyle w:val="TOC2"/>
            <w:tabs>
              <w:tab w:val="right" w:leader="dot" w:pos="9016"/>
            </w:tabs>
            <w:rPr>
              <w:noProof/>
              <w:lang w:eastAsia="en-IE"/>
            </w:rPr>
          </w:pPr>
          <w:hyperlink w:anchor="_Toc514855590" w:history="1">
            <w:r w:rsidR="00844FCA" w:rsidRPr="00C73648">
              <w:rPr>
                <w:rStyle w:val="Hyperlink"/>
                <w:noProof/>
              </w:rPr>
              <w:t>Authors and contributors</w:t>
            </w:r>
            <w:r w:rsidR="00844FCA">
              <w:rPr>
                <w:noProof/>
                <w:webHidden/>
              </w:rPr>
              <w:tab/>
            </w:r>
            <w:r w:rsidR="00844FCA">
              <w:rPr>
                <w:noProof/>
                <w:webHidden/>
              </w:rPr>
              <w:fldChar w:fldCharType="begin"/>
            </w:r>
            <w:r w:rsidR="00844FCA">
              <w:rPr>
                <w:noProof/>
                <w:webHidden/>
              </w:rPr>
              <w:instrText xml:space="preserve"> PAGEREF _Toc514855590 \h </w:instrText>
            </w:r>
            <w:r w:rsidR="00844FCA">
              <w:rPr>
                <w:noProof/>
                <w:webHidden/>
              </w:rPr>
            </w:r>
            <w:r w:rsidR="00844FCA">
              <w:rPr>
                <w:noProof/>
                <w:webHidden/>
              </w:rPr>
              <w:fldChar w:fldCharType="separate"/>
            </w:r>
            <w:r w:rsidR="00844FCA">
              <w:rPr>
                <w:noProof/>
                <w:webHidden/>
              </w:rPr>
              <w:t>3</w:t>
            </w:r>
            <w:r w:rsidR="00844FCA">
              <w:rPr>
                <w:noProof/>
                <w:webHidden/>
              </w:rPr>
              <w:fldChar w:fldCharType="end"/>
            </w:r>
          </w:hyperlink>
        </w:p>
        <w:p w14:paraId="06C24374" w14:textId="0DF66EDE" w:rsidR="00844FCA" w:rsidRDefault="002B408C">
          <w:pPr>
            <w:pStyle w:val="TOC3"/>
            <w:tabs>
              <w:tab w:val="right" w:leader="dot" w:pos="9016"/>
            </w:tabs>
            <w:rPr>
              <w:noProof/>
              <w:lang w:eastAsia="en-IE"/>
            </w:rPr>
          </w:pPr>
          <w:hyperlink w:anchor="_Toc514855591" w:history="1">
            <w:r w:rsidR="00844FCA" w:rsidRPr="00C73648">
              <w:rPr>
                <w:rStyle w:val="Hyperlink"/>
                <w:noProof/>
              </w:rPr>
              <w:t>Books</w:t>
            </w:r>
            <w:r w:rsidR="00844FCA">
              <w:rPr>
                <w:noProof/>
                <w:webHidden/>
              </w:rPr>
              <w:tab/>
            </w:r>
            <w:r w:rsidR="00844FCA">
              <w:rPr>
                <w:noProof/>
                <w:webHidden/>
              </w:rPr>
              <w:fldChar w:fldCharType="begin"/>
            </w:r>
            <w:r w:rsidR="00844FCA">
              <w:rPr>
                <w:noProof/>
                <w:webHidden/>
              </w:rPr>
              <w:instrText xml:space="preserve"> PAGEREF _Toc514855591 \h </w:instrText>
            </w:r>
            <w:r w:rsidR="00844FCA">
              <w:rPr>
                <w:noProof/>
                <w:webHidden/>
              </w:rPr>
            </w:r>
            <w:r w:rsidR="00844FCA">
              <w:rPr>
                <w:noProof/>
                <w:webHidden/>
              </w:rPr>
              <w:fldChar w:fldCharType="separate"/>
            </w:r>
            <w:r w:rsidR="00844FCA">
              <w:rPr>
                <w:noProof/>
                <w:webHidden/>
              </w:rPr>
              <w:t>3</w:t>
            </w:r>
            <w:r w:rsidR="00844FCA">
              <w:rPr>
                <w:noProof/>
                <w:webHidden/>
              </w:rPr>
              <w:fldChar w:fldCharType="end"/>
            </w:r>
          </w:hyperlink>
        </w:p>
        <w:p w14:paraId="65A26B44" w14:textId="0D2BCB6D" w:rsidR="00844FCA" w:rsidRDefault="002B408C">
          <w:pPr>
            <w:pStyle w:val="TOC3"/>
            <w:tabs>
              <w:tab w:val="right" w:leader="dot" w:pos="9016"/>
            </w:tabs>
            <w:rPr>
              <w:noProof/>
              <w:lang w:eastAsia="en-IE"/>
            </w:rPr>
          </w:pPr>
          <w:hyperlink w:anchor="_Toc514855592" w:history="1">
            <w:r w:rsidR="00844FCA" w:rsidRPr="00C73648">
              <w:rPr>
                <w:rStyle w:val="Hyperlink"/>
                <w:noProof/>
              </w:rPr>
              <w:t>Journal contributors</w:t>
            </w:r>
            <w:r w:rsidR="00844FCA">
              <w:rPr>
                <w:noProof/>
                <w:webHidden/>
              </w:rPr>
              <w:tab/>
            </w:r>
            <w:r w:rsidR="00844FCA">
              <w:rPr>
                <w:noProof/>
                <w:webHidden/>
              </w:rPr>
              <w:fldChar w:fldCharType="begin"/>
            </w:r>
            <w:r w:rsidR="00844FCA">
              <w:rPr>
                <w:noProof/>
                <w:webHidden/>
              </w:rPr>
              <w:instrText xml:space="preserve"> PAGEREF _Toc514855592 \h </w:instrText>
            </w:r>
            <w:r w:rsidR="00844FCA">
              <w:rPr>
                <w:noProof/>
                <w:webHidden/>
              </w:rPr>
            </w:r>
            <w:r w:rsidR="00844FCA">
              <w:rPr>
                <w:noProof/>
                <w:webHidden/>
              </w:rPr>
              <w:fldChar w:fldCharType="separate"/>
            </w:r>
            <w:r w:rsidR="00844FCA">
              <w:rPr>
                <w:noProof/>
                <w:webHidden/>
              </w:rPr>
              <w:t>4</w:t>
            </w:r>
            <w:r w:rsidR="00844FCA">
              <w:rPr>
                <w:noProof/>
                <w:webHidden/>
              </w:rPr>
              <w:fldChar w:fldCharType="end"/>
            </w:r>
          </w:hyperlink>
        </w:p>
        <w:p w14:paraId="22F9FD66" w14:textId="74F446B9" w:rsidR="00844FCA" w:rsidRDefault="002B408C">
          <w:pPr>
            <w:pStyle w:val="TOC3"/>
            <w:tabs>
              <w:tab w:val="right" w:leader="dot" w:pos="9016"/>
            </w:tabs>
            <w:rPr>
              <w:noProof/>
              <w:lang w:eastAsia="en-IE"/>
            </w:rPr>
          </w:pPr>
          <w:hyperlink w:anchor="_Toc514855593" w:history="1">
            <w:r w:rsidR="00844FCA" w:rsidRPr="00C73648">
              <w:rPr>
                <w:rStyle w:val="Hyperlink"/>
                <w:noProof/>
              </w:rPr>
              <w:t>Copyright assignment/licensing and permissions for articles or books submitted:</w:t>
            </w:r>
            <w:r w:rsidR="00844FCA">
              <w:rPr>
                <w:noProof/>
                <w:webHidden/>
              </w:rPr>
              <w:tab/>
            </w:r>
            <w:r w:rsidR="00844FCA">
              <w:rPr>
                <w:noProof/>
                <w:webHidden/>
              </w:rPr>
              <w:fldChar w:fldCharType="begin"/>
            </w:r>
            <w:r w:rsidR="00844FCA">
              <w:rPr>
                <w:noProof/>
                <w:webHidden/>
              </w:rPr>
              <w:instrText xml:space="preserve"> PAGEREF _Toc514855593 \h </w:instrText>
            </w:r>
            <w:r w:rsidR="00844FCA">
              <w:rPr>
                <w:noProof/>
                <w:webHidden/>
              </w:rPr>
            </w:r>
            <w:r w:rsidR="00844FCA">
              <w:rPr>
                <w:noProof/>
                <w:webHidden/>
              </w:rPr>
              <w:fldChar w:fldCharType="separate"/>
            </w:r>
            <w:r w:rsidR="00844FCA">
              <w:rPr>
                <w:noProof/>
                <w:webHidden/>
              </w:rPr>
              <w:t>4</w:t>
            </w:r>
            <w:r w:rsidR="00844FCA">
              <w:rPr>
                <w:noProof/>
                <w:webHidden/>
              </w:rPr>
              <w:fldChar w:fldCharType="end"/>
            </w:r>
          </w:hyperlink>
        </w:p>
        <w:p w14:paraId="6B7B08E5" w14:textId="1CD5274A" w:rsidR="00844FCA" w:rsidRDefault="002B408C">
          <w:pPr>
            <w:pStyle w:val="TOC2"/>
            <w:tabs>
              <w:tab w:val="right" w:leader="dot" w:pos="9016"/>
            </w:tabs>
            <w:rPr>
              <w:noProof/>
              <w:lang w:eastAsia="en-IE"/>
            </w:rPr>
          </w:pPr>
          <w:hyperlink w:anchor="_Toc514855594" w:history="1">
            <w:r w:rsidR="00844FCA" w:rsidRPr="00C73648">
              <w:rPr>
                <w:rStyle w:val="Hyperlink"/>
                <w:noProof/>
              </w:rPr>
              <w:t>Referees for journals and books</w:t>
            </w:r>
            <w:r w:rsidR="00844FCA">
              <w:rPr>
                <w:noProof/>
                <w:webHidden/>
              </w:rPr>
              <w:tab/>
            </w:r>
            <w:r w:rsidR="00844FCA">
              <w:rPr>
                <w:noProof/>
                <w:webHidden/>
              </w:rPr>
              <w:fldChar w:fldCharType="begin"/>
            </w:r>
            <w:r w:rsidR="00844FCA">
              <w:rPr>
                <w:noProof/>
                <w:webHidden/>
              </w:rPr>
              <w:instrText xml:space="preserve"> PAGEREF _Toc514855594 \h </w:instrText>
            </w:r>
            <w:r w:rsidR="00844FCA">
              <w:rPr>
                <w:noProof/>
                <w:webHidden/>
              </w:rPr>
            </w:r>
            <w:r w:rsidR="00844FCA">
              <w:rPr>
                <w:noProof/>
                <w:webHidden/>
              </w:rPr>
              <w:fldChar w:fldCharType="separate"/>
            </w:r>
            <w:r w:rsidR="00844FCA">
              <w:rPr>
                <w:noProof/>
                <w:webHidden/>
              </w:rPr>
              <w:t>4</w:t>
            </w:r>
            <w:r w:rsidR="00844FCA">
              <w:rPr>
                <w:noProof/>
                <w:webHidden/>
              </w:rPr>
              <w:fldChar w:fldCharType="end"/>
            </w:r>
          </w:hyperlink>
        </w:p>
        <w:p w14:paraId="6A112709" w14:textId="5D6E8B5D" w:rsidR="00844FCA" w:rsidRDefault="002B408C">
          <w:pPr>
            <w:pStyle w:val="TOC2"/>
            <w:tabs>
              <w:tab w:val="right" w:leader="dot" w:pos="9016"/>
            </w:tabs>
            <w:rPr>
              <w:noProof/>
              <w:lang w:eastAsia="en-IE"/>
            </w:rPr>
          </w:pPr>
          <w:hyperlink w:anchor="_Toc514855595" w:history="1">
            <w:r w:rsidR="00844FCA" w:rsidRPr="00C73648">
              <w:rPr>
                <w:rStyle w:val="Hyperlink"/>
                <w:noProof/>
              </w:rPr>
              <w:t>Mailing lists</w:t>
            </w:r>
            <w:r w:rsidR="00844FCA">
              <w:rPr>
                <w:noProof/>
                <w:webHidden/>
              </w:rPr>
              <w:tab/>
            </w:r>
            <w:r w:rsidR="00844FCA">
              <w:rPr>
                <w:noProof/>
                <w:webHidden/>
              </w:rPr>
              <w:fldChar w:fldCharType="begin"/>
            </w:r>
            <w:r w:rsidR="00844FCA">
              <w:rPr>
                <w:noProof/>
                <w:webHidden/>
              </w:rPr>
              <w:instrText xml:space="preserve"> PAGEREF _Toc514855595 \h </w:instrText>
            </w:r>
            <w:r w:rsidR="00844FCA">
              <w:rPr>
                <w:noProof/>
                <w:webHidden/>
              </w:rPr>
            </w:r>
            <w:r w:rsidR="00844FCA">
              <w:rPr>
                <w:noProof/>
                <w:webHidden/>
              </w:rPr>
              <w:fldChar w:fldCharType="separate"/>
            </w:r>
            <w:r w:rsidR="00844FCA">
              <w:rPr>
                <w:noProof/>
                <w:webHidden/>
              </w:rPr>
              <w:t>4</w:t>
            </w:r>
            <w:r w:rsidR="00844FCA">
              <w:rPr>
                <w:noProof/>
                <w:webHidden/>
              </w:rPr>
              <w:fldChar w:fldCharType="end"/>
            </w:r>
          </w:hyperlink>
        </w:p>
        <w:p w14:paraId="2F136933" w14:textId="579EDE96" w:rsidR="00844FCA" w:rsidRDefault="002B408C">
          <w:pPr>
            <w:pStyle w:val="TOC3"/>
            <w:tabs>
              <w:tab w:val="right" w:leader="dot" w:pos="9016"/>
            </w:tabs>
            <w:rPr>
              <w:noProof/>
              <w:lang w:eastAsia="en-IE"/>
            </w:rPr>
          </w:pPr>
          <w:hyperlink w:anchor="_Toc514855596" w:history="1">
            <w:r w:rsidR="00844FCA" w:rsidRPr="00C73648">
              <w:rPr>
                <w:rStyle w:val="Hyperlink"/>
                <w:noProof/>
              </w:rPr>
              <w:t>Photographs/images taken at events and used for Academy publications</w:t>
            </w:r>
            <w:r w:rsidR="00844FCA">
              <w:rPr>
                <w:noProof/>
                <w:webHidden/>
              </w:rPr>
              <w:tab/>
            </w:r>
            <w:r w:rsidR="00844FCA">
              <w:rPr>
                <w:noProof/>
                <w:webHidden/>
              </w:rPr>
              <w:fldChar w:fldCharType="begin"/>
            </w:r>
            <w:r w:rsidR="00844FCA">
              <w:rPr>
                <w:noProof/>
                <w:webHidden/>
              </w:rPr>
              <w:instrText xml:space="preserve"> PAGEREF _Toc514855596 \h </w:instrText>
            </w:r>
            <w:r w:rsidR="00844FCA">
              <w:rPr>
                <w:noProof/>
                <w:webHidden/>
              </w:rPr>
            </w:r>
            <w:r w:rsidR="00844FCA">
              <w:rPr>
                <w:noProof/>
                <w:webHidden/>
              </w:rPr>
              <w:fldChar w:fldCharType="separate"/>
            </w:r>
            <w:r w:rsidR="00844FCA">
              <w:rPr>
                <w:noProof/>
                <w:webHidden/>
              </w:rPr>
              <w:t>5</w:t>
            </w:r>
            <w:r w:rsidR="00844FCA">
              <w:rPr>
                <w:noProof/>
                <w:webHidden/>
              </w:rPr>
              <w:fldChar w:fldCharType="end"/>
            </w:r>
          </w:hyperlink>
        </w:p>
        <w:p w14:paraId="16B796B5" w14:textId="74BDB53D" w:rsidR="00844FCA" w:rsidRDefault="002B408C">
          <w:pPr>
            <w:pStyle w:val="TOC3"/>
            <w:tabs>
              <w:tab w:val="right" w:leader="dot" w:pos="9016"/>
            </w:tabs>
            <w:rPr>
              <w:noProof/>
              <w:lang w:eastAsia="en-IE"/>
            </w:rPr>
          </w:pPr>
          <w:hyperlink w:anchor="_Toc514855597" w:history="1">
            <w:r w:rsidR="00844FCA" w:rsidRPr="00C73648">
              <w:rPr>
                <w:rStyle w:val="Hyperlink"/>
                <w:noProof/>
              </w:rPr>
              <w:t>Event management</w:t>
            </w:r>
            <w:r w:rsidR="00844FCA">
              <w:rPr>
                <w:noProof/>
                <w:webHidden/>
              </w:rPr>
              <w:tab/>
            </w:r>
            <w:r w:rsidR="00844FCA">
              <w:rPr>
                <w:noProof/>
                <w:webHidden/>
              </w:rPr>
              <w:fldChar w:fldCharType="begin"/>
            </w:r>
            <w:r w:rsidR="00844FCA">
              <w:rPr>
                <w:noProof/>
                <w:webHidden/>
              </w:rPr>
              <w:instrText xml:space="preserve"> PAGEREF _Toc514855597 \h </w:instrText>
            </w:r>
            <w:r w:rsidR="00844FCA">
              <w:rPr>
                <w:noProof/>
                <w:webHidden/>
              </w:rPr>
            </w:r>
            <w:r w:rsidR="00844FCA">
              <w:rPr>
                <w:noProof/>
                <w:webHidden/>
              </w:rPr>
              <w:fldChar w:fldCharType="separate"/>
            </w:r>
            <w:r w:rsidR="00844FCA">
              <w:rPr>
                <w:noProof/>
                <w:webHidden/>
              </w:rPr>
              <w:t>5</w:t>
            </w:r>
            <w:r w:rsidR="00844FCA">
              <w:rPr>
                <w:noProof/>
                <w:webHidden/>
              </w:rPr>
              <w:fldChar w:fldCharType="end"/>
            </w:r>
          </w:hyperlink>
        </w:p>
        <w:p w14:paraId="1C1D54AE" w14:textId="0F29B155" w:rsidR="00844FCA" w:rsidRDefault="002B408C">
          <w:pPr>
            <w:pStyle w:val="TOC2"/>
            <w:tabs>
              <w:tab w:val="right" w:leader="dot" w:pos="9016"/>
            </w:tabs>
            <w:rPr>
              <w:noProof/>
              <w:lang w:eastAsia="en-IE"/>
            </w:rPr>
          </w:pPr>
          <w:hyperlink w:anchor="_Toc514855598" w:history="1">
            <w:r w:rsidR="00844FCA" w:rsidRPr="00C73648">
              <w:rPr>
                <w:rStyle w:val="Hyperlink"/>
                <w:noProof/>
              </w:rPr>
              <w:t>Administration</w:t>
            </w:r>
            <w:r w:rsidR="00844FCA">
              <w:rPr>
                <w:noProof/>
                <w:webHidden/>
              </w:rPr>
              <w:tab/>
            </w:r>
            <w:r w:rsidR="00844FCA">
              <w:rPr>
                <w:noProof/>
                <w:webHidden/>
              </w:rPr>
              <w:fldChar w:fldCharType="begin"/>
            </w:r>
            <w:r w:rsidR="00844FCA">
              <w:rPr>
                <w:noProof/>
                <w:webHidden/>
              </w:rPr>
              <w:instrText xml:space="preserve"> PAGEREF _Toc514855598 \h </w:instrText>
            </w:r>
            <w:r w:rsidR="00844FCA">
              <w:rPr>
                <w:noProof/>
                <w:webHidden/>
              </w:rPr>
            </w:r>
            <w:r w:rsidR="00844FCA">
              <w:rPr>
                <w:noProof/>
                <w:webHidden/>
              </w:rPr>
              <w:fldChar w:fldCharType="separate"/>
            </w:r>
            <w:r w:rsidR="00844FCA">
              <w:rPr>
                <w:noProof/>
                <w:webHidden/>
              </w:rPr>
              <w:t>5</w:t>
            </w:r>
            <w:r w:rsidR="00844FCA">
              <w:rPr>
                <w:noProof/>
                <w:webHidden/>
              </w:rPr>
              <w:fldChar w:fldCharType="end"/>
            </w:r>
          </w:hyperlink>
        </w:p>
        <w:p w14:paraId="2C465028" w14:textId="2DC3C415" w:rsidR="00844FCA" w:rsidRDefault="002B408C">
          <w:pPr>
            <w:pStyle w:val="TOC3"/>
            <w:tabs>
              <w:tab w:val="right" w:leader="dot" w:pos="9016"/>
            </w:tabs>
            <w:rPr>
              <w:noProof/>
              <w:lang w:eastAsia="en-IE"/>
            </w:rPr>
          </w:pPr>
          <w:hyperlink w:anchor="_Toc514855599" w:history="1">
            <w:r w:rsidR="00844FCA" w:rsidRPr="00C73648">
              <w:rPr>
                <w:rStyle w:val="Hyperlink"/>
                <w:noProof/>
              </w:rPr>
              <w:t>Minutes</w:t>
            </w:r>
            <w:r w:rsidR="00844FCA">
              <w:rPr>
                <w:noProof/>
                <w:webHidden/>
              </w:rPr>
              <w:tab/>
            </w:r>
            <w:r w:rsidR="00844FCA">
              <w:rPr>
                <w:noProof/>
                <w:webHidden/>
              </w:rPr>
              <w:fldChar w:fldCharType="begin"/>
            </w:r>
            <w:r w:rsidR="00844FCA">
              <w:rPr>
                <w:noProof/>
                <w:webHidden/>
              </w:rPr>
              <w:instrText xml:space="preserve"> PAGEREF _Toc514855599 \h </w:instrText>
            </w:r>
            <w:r w:rsidR="00844FCA">
              <w:rPr>
                <w:noProof/>
                <w:webHidden/>
              </w:rPr>
            </w:r>
            <w:r w:rsidR="00844FCA">
              <w:rPr>
                <w:noProof/>
                <w:webHidden/>
              </w:rPr>
              <w:fldChar w:fldCharType="separate"/>
            </w:r>
            <w:r w:rsidR="00844FCA">
              <w:rPr>
                <w:noProof/>
                <w:webHidden/>
              </w:rPr>
              <w:t>5</w:t>
            </w:r>
            <w:r w:rsidR="00844FCA">
              <w:rPr>
                <w:noProof/>
                <w:webHidden/>
              </w:rPr>
              <w:fldChar w:fldCharType="end"/>
            </w:r>
          </w:hyperlink>
        </w:p>
        <w:p w14:paraId="207DEA2C" w14:textId="50A5250D" w:rsidR="00844FCA" w:rsidRDefault="002B408C">
          <w:pPr>
            <w:pStyle w:val="TOC3"/>
            <w:tabs>
              <w:tab w:val="right" w:leader="dot" w:pos="9016"/>
            </w:tabs>
            <w:rPr>
              <w:noProof/>
              <w:lang w:eastAsia="en-IE"/>
            </w:rPr>
          </w:pPr>
          <w:hyperlink w:anchor="_Toc514855600" w:history="1">
            <w:r w:rsidR="00844FCA" w:rsidRPr="00C73648">
              <w:rPr>
                <w:rStyle w:val="Hyperlink"/>
                <w:noProof/>
              </w:rPr>
              <w:t>Enquiries to the Publications Office</w:t>
            </w:r>
            <w:r w:rsidR="00844FCA">
              <w:rPr>
                <w:noProof/>
                <w:webHidden/>
              </w:rPr>
              <w:tab/>
            </w:r>
            <w:r w:rsidR="00844FCA">
              <w:rPr>
                <w:noProof/>
                <w:webHidden/>
              </w:rPr>
              <w:fldChar w:fldCharType="begin"/>
            </w:r>
            <w:r w:rsidR="00844FCA">
              <w:rPr>
                <w:noProof/>
                <w:webHidden/>
              </w:rPr>
              <w:instrText xml:space="preserve"> PAGEREF _Toc514855600 \h </w:instrText>
            </w:r>
            <w:r w:rsidR="00844FCA">
              <w:rPr>
                <w:noProof/>
                <w:webHidden/>
              </w:rPr>
            </w:r>
            <w:r w:rsidR="00844FCA">
              <w:rPr>
                <w:noProof/>
                <w:webHidden/>
              </w:rPr>
              <w:fldChar w:fldCharType="separate"/>
            </w:r>
            <w:r w:rsidR="00844FCA">
              <w:rPr>
                <w:noProof/>
                <w:webHidden/>
              </w:rPr>
              <w:t>5</w:t>
            </w:r>
            <w:r w:rsidR="00844FCA">
              <w:rPr>
                <w:noProof/>
                <w:webHidden/>
              </w:rPr>
              <w:fldChar w:fldCharType="end"/>
            </w:r>
          </w:hyperlink>
        </w:p>
        <w:p w14:paraId="198D5315" w14:textId="75C78285" w:rsidR="00844FCA" w:rsidRDefault="002B408C">
          <w:pPr>
            <w:pStyle w:val="TOC2"/>
            <w:tabs>
              <w:tab w:val="right" w:leader="dot" w:pos="9016"/>
            </w:tabs>
            <w:rPr>
              <w:noProof/>
              <w:lang w:eastAsia="en-IE"/>
            </w:rPr>
          </w:pPr>
          <w:hyperlink w:anchor="_Toc514855601" w:history="1">
            <w:r w:rsidR="00844FCA" w:rsidRPr="00C73648">
              <w:rPr>
                <w:rStyle w:val="Hyperlink"/>
                <w:noProof/>
              </w:rPr>
              <w:t>Further information:</w:t>
            </w:r>
            <w:r w:rsidR="00844FCA">
              <w:rPr>
                <w:noProof/>
                <w:webHidden/>
              </w:rPr>
              <w:tab/>
            </w:r>
            <w:r w:rsidR="00844FCA">
              <w:rPr>
                <w:noProof/>
                <w:webHidden/>
              </w:rPr>
              <w:fldChar w:fldCharType="begin"/>
            </w:r>
            <w:r w:rsidR="00844FCA">
              <w:rPr>
                <w:noProof/>
                <w:webHidden/>
              </w:rPr>
              <w:instrText xml:space="preserve"> PAGEREF _Toc514855601 \h </w:instrText>
            </w:r>
            <w:r w:rsidR="00844FCA">
              <w:rPr>
                <w:noProof/>
                <w:webHidden/>
              </w:rPr>
            </w:r>
            <w:r w:rsidR="00844FCA">
              <w:rPr>
                <w:noProof/>
                <w:webHidden/>
              </w:rPr>
              <w:fldChar w:fldCharType="separate"/>
            </w:r>
            <w:r w:rsidR="00844FCA">
              <w:rPr>
                <w:noProof/>
                <w:webHidden/>
              </w:rPr>
              <w:t>6</w:t>
            </w:r>
            <w:r w:rsidR="00844FCA">
              <w:rPr>
                <w:noProof/>
                <w:webHidden/>
              </w:rPr>
              <w:fldChar w:fldCharType="end"/>
            </w:r>
          </w:hyperlink>
        </w:p>
        <w:p w14:paraId="4C168B14" w14:textId="4BA7FAA1" w:rsidR="00951B77" w:rsidRDefault="00951B77">
          <w:r>
            <w:rPr>
              <w:b/>
              <w:bCs/>
              <w:noProof/>
            </w:rPr>
            <w:fldChar w:fldCharType="end"/>
          </w:r>
        </w:p>
      </w:sdtContent>
    </w:sdt>
    <w:p w14:paraId="139E2728" w14:textId="77777777" w:rsidR="00951B77" w:rsidRDefault="00951B77"/>
    <w:p w14:paraId="388A72C2" w14:textId="77777777" w:rsidR="00951B77" w:rsidRDefault="00951B77">
      <w:r>
        <w:br w:type="page"/>
      </w:r>
    </w:p>
    <w:p w14:paraId="03DCC0A1" w14:textId="5AB53A53" w:rsidR="005B184E" w:rsidRDefault="005B184E">
      <w:r>
        <w:lastRenderedPageBreak/>
        <w:t xml:space="preserve">This statement relates to the protection </w:t>
      </w:r>
      <w:r w:rsidR="00321B0F">
        <w:t xml:space="preserve">of personal data </w:t>
      </w:r>
      <w:r>
        <w:t>of those who work with the Royal Irish Academy</w:t>
      </w:r>
      <w:r w:rsidR="00253EFA">
        <w:t>’s publishing house</w:t>
      </w:r>
      <w:r>
        <w:t>. We respect your right to privacy and will not collect personal information without your clear permission. Any personal information which you volunteer will be treated in accordance with the Data Protection Act</w:t>
      </w:r>
      <w:r w:rsidR="00647B33">
        <w:t xml:space="preserve"> 2018, </w:t>
      </w:r>
      <w:r>
        <w:t xml:space="preserve">the General Data Protection Regulation (GDPR) </w:t>
      </w:r>
      <w:r w:rsidR="00647B33">
        <w:t xml:space="preserve">EU </w:t>
      </w:r>
      <w:r>
        <w:t>2016</w:t>
      </w:r>
      <w:r w:rsidR="00647B33">
        <w:t>/679</w:t>
      </w:r>
      <w:r w:rsidR="00A70222">
        <w:t>,</w:t>
      </w:r>
      <w:r w:rsidR="00647B33">
        <w:t xml:space="preserve"> and the e-Privacy Regulation 2018</w:t>
      </w:r>
      <w:r w:rsidR="00321B0F">
        <w:t>.</w:t>
      </w:r>
      <w:r w:rsidR="00647B33">
        <w:t xml:space="preserve"> </w:t>
      </w:r>
    </w:p>
    <w:p w14:paraId="30C50F68" w14:textId="26B2451A" w:rsidR="0075493D" w:rsidRDefault="0075493D" w:rsidP="0075493D">
      <w:r>
        <w:t xml:space="preserve">The </w:t>
      </w:r>
      <w:r w:rsidR="00A70222">
        <w:t xml:space="preserve">Royal Irish </w:t>
      </w:r>
      <w:r>
        <w:t>Academy is the Data Controller in relation to the protection of personal data held by us. We undertake not to share your data with third parties, nor to use it for purposes other than those outlined below. We shall keep your data secure</w:t>
      </w:r>
      <w:r w:rsidR="00321B0F">
        <w:t>,</w:t>
      </w:r>
      <w:r>
        <w:t xml:space="preserve"> and it will be accessed by designated Academy staff only, or occasionally by third parties for system troubleshooting purposes.</w:t>
      </w:r>
    </w:p>
    <w:p w14:paraId="2011BEFA" w14:textId="7C0F88F3" w:rsidR="00A70222" w:rsidRDefault="00A70222" w:rsidP="0075493D">
      <w:r>
        <w:t>Back-up data re held in the Cloud within the European Union and in compliance with the EU’s General Data Protection Regulation.</w:t>
      </w:r>
    </w:p>
    <w:p w14:paraId="0C6D38CF" w14:textId="3BF8BDAA" w:rsidR="009F64A1" w:rsidRDefault="00A70222">
      <w:r>
        <w:t>You may contact the Publications Office at any stage to amend your contact details or have your personal data deleted.</w:t>
      </w:r>
    </w:p>
    <w:p w14:paraId="5558F55B" w14:textId="7E3DC49B" w:rsidR="00E00161" w:rsidRDefault="00E00161" w:rsidP="00494EF6">
      <w:pPr>
        <w:pStyle w:val="Heading2"/>
      </w:pPr>
      <w:bookmarkStart w:id="3" w:name="_Toc512435856"/>
      <w:bookmarkStart w:id="4" w:name="_Toc512436139"/>
      <w:bookmarkStart w:id="5" w:name="_Toc514855582"/>
      <w:r>
        <w:t>Customers</w:t>
      </w:r>
      <w:bookmarkEnd w:id="3"/>
      <w:bookmarkEnd w:id="4"/>
      <w:bookmarkEnd w:id="5"/>
    </w:p>
    <w:p w14:paraId="3BD64269" w14:textId="38F40022" w:rsidR="00B17141" w:rsidRDefault="00B17141" w:rsidP="00494EF6">
      <w:pPr>
        <w:pStyle w:val="Heading3"/>
      </w:pPr>
      <w:bookmarkStart w:id="6" w:name="_Toc512435857"/>
      <w:bookmarkStart w:id="7" w:name="_Toc512436140"/>
      <w:bookmarkStart w:id="8" w:name="_Toc514855583"/>
      <w:r>
        <w:t>Sale of publications online</w:t>
      </w:r>
      <w:bookmarkEnd w:id="6"/>
      <w:bookmarkEnd w:id="7"/>
      <w:bookmarkEnd w:id="8"/>
    </w:p>
    <w:p w14:paraId="25BE8439" w14:textId="1E5D0BEE" w:rsidR="00B17141" w:rsidRPr="0065238E" w:rsidRDefault="00B17141" w:rsidP="00B17141">
      <w:r>
        <w:t>We have a bookshop on our website</w:t>
      </w:r>
      <w:r w:rsidR="00321B0F">
        <w:t>:</w:t>
      </w:r>
      <w:r>
        <w:t xml:space="preserve"> </w:t>
      </w:r>
      <w:hyperlink r:id="rId8" w:history="1">
        <w:r w:rsidRPr="00BA4CFD">
          <w:rPr>
            <w:rStyle w:val="Hyperlink"/>
          </w:rPr>
          <w:t>www.ria.ie</w:t>
        </w:r>
      </w:hyperlink>
      <w:r>
        <w:t>. This is what happens to your data when you buy an item from the shop:</w:t>
      </w:r>
    </w:p>
    <w:p w14:paraId="18E33C87" w14:textId="242B1BEB" w:rsidR="00B17141" w:rsidRDefault="00DF3575" w:rsidP="00494EF6">
      <w:pPr>
        <w:pStyle w:val="ListParagraph"/>
        <w:numPr>
          <w:ilvl w:val="0"/>
          <w:numId w:val="8"/>
        </w:numPr>
      </w:pPr>
      <w:r>
        <w:t>Your</w:t>
      </w:r>
      <w:r w:rsidR="00B17141">
        <w:t xml:space="preserve"> name, address and email </w:t>
      </w:r>
      <w:r w:rsidR="00321B0F">
        <w:t xml:space="preserve">details </w:t>
      </w:r>
      <w:r w:rsidR="00B17141">
        <w:t>are stored on the website</w:t>
      </w:r>
      <w:r w:rsidR="009E4615">
        <w:t xml:space="preserve"> in our s</w:t>
      </w:r>
      <w:r w:rsidR="00B17141">
        <w:t>ecure shop area</w:t>
      </w:r>
      <w:r w:rsidR="009E4615">
        <w:t>.</w:t>
      </w:r>
      <w:r w:rsidR="00B17141">
        <w:t xml:space="preserve"> </w:t>
      </w:r>
      <w:r w:rsidR="00B17141" w:rsidRPr="000405CB">
        <w:t>The</w:t>
      </w:r>
      <w:r w:rsidR="00321B0F">
        <w:t>se</w:t>
      </w:r>
      <w:r w:rsidR="00B17141" w:rsidRPr="000405CB">
        <w:t xml:space="preserve"> data are kept </w:t>
      </w:r>
      <w:proofErr w:type="gramStart"/>
      <w:r w:rsidR="00B17141" w:rsidRPr="000405CB">
        <w:t>as long as</w:t>
      </w:r>
      <w:proofErr w:type="gramEnd"/>
      <w:r w:rsidR="00B17141" w:rsidRPr="000405CB">
        <w:t xml:space="preserve"> </w:t>
      </w:r>
      <w:r w:rsidR="004B76EF">
        <w:t>you</w:t>
      </w:r>
      <w:r w:rsidR="00321B0F">
        <w:t>,</w:t>
      </w:r>
      <w:r w:rsidR="004B76EF">
        <w:t xml:space="preserve"> </w:t>
      </w:r>
      <w:r w:rsidR="00B17141" w:rsidRPr="000405CB">
        <w:t xml:space="preserve">the </w:t>
      </w:r>
      <w:r w:rsidR="00B17141" w:rsidRPr="00F84028">
        <w:t>customer</w:t>
      </w:r>
      <w:r w:rsidR="00321B0F" w:rsidRPr="00F84028">
        <w:t>,</w:t>
      </w:r>
      <w:r w:rsidR="00B17141" w:rsidRPr="00F84028">
        <w:t xml:space="preserve"> </w:t>
      </w:r>
      <w:r w:rsidR="00321B0F">
        <w:t xml:space="preserve">have </w:t>
      </w:r>
      <w:r w:rsidR="00B17141" w:rsidRPr="000405CB">
        <w:t xml:space="preserve">an active account and </w:t>
      </w:r>
      <w:r w:rsidR="00321B0F">
        <w:t xml:space="preserve">are </w:t>
      </w:r>
      <w:r w:rsidR="00B17141" w:rsidRPr="000405CB">
        <w:t>securely deleted thereafter.</w:t>
      </w:r>
    </w:p>
    <w:p w14:paraId="6095B4E6" w14:textId="78743058" w:rsidR="00B17141" w:rsidRDefault="00B17141" w:rsidP="00494EF6">
      <w:pPr>
        <w:pStyle w:val="ListParagraph"/>
        <w:numPr>
          <w:ilvl w:val="0"/>
          <w:numId w:val="8"/>
        </w:numPr>
      </w:pPr>
      <w:r>
        <w:t xml:space="preserve">We use a third party to process credit card payments:  the </w:t>
      </w:r>
      <w:r w:rsidRPr="000405CB">
        <w:t>GDPR-compliant Global Payments: Realex system. Credit</w:t>
      </w:r>
      <w:r w:rsidR="00321B0F">
        <w:t>-</w:t>
      </w:r>
      <w:r w:rsidRPr="000405CB">
        <w:t>card data are not stored by the Academy and are only retained by Global Payments for the duration of the transaction, during which the information is encrypted and securely held. Global Payments do</w:t>
      </w:r>
      <w:r w:rsidR="00321B0F">
        <w:t>es</w:t>
      </w:r>
      <w:r w:rsidRPr="000405CB">
        <w:t xml:space="preserve"> not transfer or share any data relating to the Academy with any third party.</w:t>
      </w:r>
    </w:p>
    <w:p w14:paraId="6ADD0636" w14:textId="1C6F8A4B" w:rsidR="00DF3575" w:rsidRDefault="00321B0F" w:rsidP="00DF3575">
      <w:pPr>
        <w:pStyle w:val="ListParagraph"/>
        <w:numPr>
          <w:ilvl w:val="0"/>
          <w:numId w:val="8"/>
        </w:numPr>
      </w:pPr>
      <w:r>
        <w:t xml:space="preserve">When </w:t>
      </w:r>
      <w:r w:rsidR="00B17141">
        <w:t>an order is being processed</w:t>
      </w:r>
      <w:r>
        <w:t>,</w:t>
      </w:r>
      <w:r w:rsidR="00B17141">
        <w:t xml:space="preserve"> an invoice is raised in our accounting system. The order number and customer name appear in the description field. No other details are recorded</w:t>
      </w:r>
      <w:r w:rsidR="009E4615">
        <w:t xml:space="preserve"> in the system. </w:t>
      </w:r>
    </w:p>
    <w:p w14:paraId="29B22A80" w14:textId="0DA8EE76" w:rsidR="00B17141" w:rsidRDefault="009E4615" w:rsidP="00494EF6">
      <w:pPr>
        <w:pStyle w:val="ListParagraph"/>
        <w:numPr>
          <w:ilvl w:val="0"/>
          <w:numId w:val="8"/>
        </w:numPr>
      </w:pPr>
      <w:r>
        <w:t>A hard copy of the original order is kept for 6 years</w:t>
      </w:r>
      <w:r w:rsidR="00321B0F">
        <w:t>,</w:t>
      </w:r>
      <w:r>
        <w:t xml:space="preserve"> to comply with financial regulations</w:t>
      </w:r>
      <w:r w:rsidR="00321B0F">
        <w:t>,</w:t>
      </w:r>
      <w:r>
        <w:t xml:space="preserve"> and securely shredded thereafter.</w:t>
      </w:r>
    </w:p>
    <w:p w14:paraId="5B107147" w14:textId="45395A13" w:rsidR="00DF3575" w:rsidRDefault="00DF3575" w:rsidP="00494EF6">
      <w:pPr>
        <w:pStyle w:val="Heading3"/>
      </w:pPr>
      <w:bookmarkStart w:id="9" w:name="_Toc512435858"/>
      <w:bookmarkStart w:id="10" w:name="_Toc512436141"/>
      <w:bookmarkStart w:id="11" w:name="_Toc514855584"/>
      <w:r>
        <w:t>Sale of publications in Academy House or at a launch</w:t>
      </w:r>
      <w:bookmarkEnd w:id="9"/>
      <w:bookmarkEnd w:id="10"/>
      <w:bookmarkEnd w:id="11"/>
    </w:p>
    <w:p w14:paraId="63F6CB0A" w14:textId="776AB994" w:rsidR="00DF3575" w:rsidRDefault="00DF3575" w:rsidP="0075493D">
      <w:r>
        <w:t xml:space="preserve">We use a third party to process credit card payments: the </w:t>
      </w:r>
      <w:r w:rsidRPr="000405CB">
        <w:t>GDPR-compliant Global Payments: Realex system. Credit card data are not stored by the Academy and are only retained by Global Payments for the duration of the transaction, during which the information is encrypted and securely held.  Global Payments do</w:t>
      </w:r>
      <w:r w:rsidR="00321B0F">
        <w:t>es</w:t>
      </w:r>
      <w:r w:rsidRPr="000405CB">
        <w:t xml:space="preserve"> not transfer or share any data relating to the Academy with any third party.</w:t>
      </w:r>
    </w:p>
    <w:p w14:paraId="331548FE" w14:textId="0479A627" w:rsidR="00B17141" w:rsidRPr="00F9642B" w:rsidRDefault="00B17141" w:rsidP="00494EF6">
      <w:pPr>
        <w:pStyle w:val="Heading3"/>
      </w:pPr>
      <w:bookmarkStart w:id="12" w:name="_Toc512435859"/>
      <w:bookmarkStart w:id="13" w:name="_Toc512436142"/>
      <w:bookmarkStart w:id="14" w:name="_Toc514855585"/>
      <w:r w:rsidRPr="00F9642B">
        <w:t>Irish Texts Society</w:t>
      </w:r>
      <w:r w:rsidR="00321B0F">
        <w:t xml:space="preserve"> (ITS):</w:t>
      </w:r>
      <w:r w:rsidRPr="00F9642B">
        <w:t xml:space="preserve"> </w:t>
      </w:r>
      <w:r w:rsidR="00844FCA">
        <w:t>p</w:t>
      </w:r>
      <w:r w:rsidRPr="00F9642B">
        <w:t>ublications available for sale on our website</w:t>
      </w:r>
      <w:bookmarkEnd w:id="12"/>
      <w:bookmarkEnd w:id="13"/>
      <w:bookmarkEnd w:id="14"/>
    </w:p>
    <w:p w14:paraId="0CAFDC16" w14:textId="570D22D4" w:rsidR="00B17141" w:rsidRPr="00494EF6" w:rsidRDefault="00B17141" w:rsidP="00B17141">
      <w:r>
        <w:t xml:space="preserve">When an order comes in for an ITS publication it is dealt with in the same way as </w:t>
      </w:r>
      <w:r w:rsidR="00321B0F">
        <w:t xml:space="preserve">an order for </w:t>
      </w:r>
      <w:r>
        <w:t>any other publication</w:t>
      </w:r>
      <w:r w:rsidR="00DF3575">
        <w:t xml:space="preserve">. </w:t>
      </w:r>
      <w:r w:rsidR="00321B0F">
        <w:t xml:space="preserve">Customers’ </w:t>
      </w:r>
      <w:r>
        <w:t>data are not shared with the Irish Texts Society.</w:t>
      </w:r>
    </w:p>
    <w:p w14:paraId="5897F7BA" w14:textId="22B54E84" w:rsidR="009E4615" w:rsidRPr="0075493D" w:rsidRDefault="00B17141" w:rsidP="00494EF6">
      <w:pPr>
        <w:pStyle w:val="Heading3"/>
      </w:pPr>
      <w:bookmarkStart w:id="15" w:name="_Toc512435860"/>
      <w:bookmarkStart w:id="16" w:name="_Toc512436143"/>
      <w:bookmarkStart w:id="17" w:name="_Toc514855586"/>
      <w:r w:rsidRPr="00F9642B">
        <w:t>Irish Texts Society</w:t>
      </w:r>
      <w:r w:rsidR="00321B0F">
        <w:t>:</w:t>
      </w:r>
      <w:r w:rsidRPr="00F9642B">
        <w:t xml:space="preserve"> Membership</w:t>
      </w:r>
      <w:bookmarkEnd w:id="15"/>
      <w:bookmarkEnd w:id="16"/>
      <w:bookmarkEnd w:id="17"/>
    </w:p>
    <w:p w14:paraId="410B77F6" w14:textId="75E8D974" w:rsidR="00B17141" w:rsidRPr="00494EF6" w:rsidRDefault="00B17141" w:rsidP="00B17141">
      <w:r w:rsidRPr="00494EF6">
        <w:t xml:space="preserve">The Irish Texts Society </w:t>
      </w:r>
      <w:r w:rsidR="00321B0F">
        <w:t>is</w:t>
      </w:r>
      <w:r w:rsidRPr="00494EF6">
        <w:t xml:space="preserve"> the Data Controller of ITS members’ data. The Academy is the data processor in this case and undertakes to treat ITS members’ data with the same degree of care as Academy customer data.</w:t>
      </w:r>
      <w:r w:rsidR="00584FF0">
        <w:t xml:space="preserve"> In the event of a data breach involving ITS data, we shall inform </w:t>
      </w:r>
      <w:r w:rsidR="00321B0F">
        <w:t xml:space="preserve">the </w:t>
      </w:r>
      <w:r w:rsidR="00584FF0">
        <w:t xml:space="preserve">ITS as soon as this becomes apparent and let </w:t>
      </w:r>
      <w:r w:rsidR="001C7A7B">
        <w:t xml:space="preserve">the society </w:t>
      </w:r>
      <w:r w:rsidR="00584FF0">
        <w:t xml:space="preserve">know the extent of the breach, the implications </w:t>
      </w:r>
      <w:r w:rsidR="00584FF0">
        <w:lastRenderedPageBreak/>
        <w:t>for personal data of the society’s members</w:t>
      </w:r>
      <w:r w:rsidR="001E17BE">
        <w:t xml:space="preserve"> </w:t>
      </w:r>
      <w:r w:rsidR="001E17BE" w:rsidRPr="00C83D88">
        <w:t>(if any</w:t>
      </w:r>
      <w:r w:rsidR="001E17BE">
        <w:t>)</w:t>
      </w:r>
      <w:r w:rsidR="00AF7A57">
        <w:t>,</w:t>
      </w:r>
      <w:r w:rsidR="00584FF0">
        <w:t xml:space="preserve"> and the measures taken to contain and resolve the issues.</w:t>
      </w:r>
    </w:p>
    <w:p w14:paraId="69217A90" w14:textId="2069600F" w:rsidR="00E00161" w:rsidRDefault="00B17141" w:rsidP="00E00161">
      <w:r>
        <w:t>Orders for ITS membership include the customer’s name, address and email</w:t>
      </w:r>
      <w:r w:rsidR="001C7A7B">
        <w:t xml:space="preserve"> details</w:t>
      </w:r>
      <w:r>
        <w:t xml:space="preserve">. These details are emailed to the Honorary Treasurer of the </w:t>
      </w:r>
      <w:r w:rsidR="001C7A7B">
        <w:t>s</w:t>
      </w:r>
      <w:r w:rsidRPr="004B76EF">
        <w:t>ociety</w:t>
      </w:r>
      <w:r w:rsidR="001C7A7B">
        <w:t>,</w:t>
      </w:r>
      <w:r w:rsidRPr="004B76EF">
        <w:t xml:space="preserve"> who contacts the customer directly</w:t>
      </w:r>
      <w:r>
        <w:t xml:space="preserve"> to confirm membership. The Hon</w:t>
      </w:r>
      <w:r w:rsidR="001C7A7B">
        <w:t>orary</w:t>
      </w:r>
      <w:r>
        <w:t xml:space="preserve"> Treasurer gives members a code to avail of the </w:t>
      </w:r>
      <w:r w:rsidR="001C7A7B">
        <w:t xml:space="preserve">Academy </w:t>
      </w:r>
      <w:r>
        <w:t>web</w:t>
      </w:r>
      <w:r w:rsidR="00AF7A57">
        <w:t>-</w:t>
      </w:r>
      <w:r>
        <w:t xml:space="preserve">shop discount. The Academy </w:t>
      </w:r>
      <w:r w:rsidRPr="009455E7">
        <w:t>do</w:t>
      </w:r>
      <w:r>
        <w:t>es</w:t>
      </w:r>
      <w:r w:rsidRPr="009455E7">
        <w:t xml:space="preserve"> not keep records of ITS membership</w:t>
      </w:r>
      <w:r w:rsidR="00A6417B">
        <w:t xml:space="preserve"> once the Hon. Treasurer has acknowledged receipt</w:t>
      </w:r>
      <w:r w:rsidRPr="009455E7">
        <w:t>.</w:t>
      </w:r>
    </w:p>
    <w:p w14:paraId="3E624376" w14:textId="44417095" w:rsidR="009E4615" w:rsidRDefault="009E4615" w:rsidP="00494EF6">
      <w:pPr>
        <w:pStyle w:val="Heading3"/>
      </w:pPr>
      <w:bookmarkStart w:id="18" w:name="_Toc512435861"/>
      <w:bookmarkStart w:id="19" w:name="_Toc512436144"/>
      <w:bookmarkStart w:id="20" w:name="_Toc514855587"/>
      <w:r>
        <w:t>Subscribers</w:t>
      </w:r>
      <w:bookmarkEnd w:id="18"/>
      <w:bookmarkEnd w:id="19"/>
      <w:bookmarkEnd w:id="20"/>
    </w:p>
    <w:p w14:paraId="0F0C6236" w14:textId="0596E12A" w:rsidR="0075493D" w:rsidRDefault="009E4615" w:rsidP="009E4615">
      <w:r>
        <w:t xml:space="preserve">If you hold a personal subscription to any of our </w:t>
      </w:r>
      <w:r w:rsidR="001C7A7B">
        <w:t xml:space="preserve">six </w:t>
      </w:r>
      <w:r>
        <w:t>journals</w:t>
      </w:r>
      <w:r w:rsidR="001C7A7B">
        <w:t>:</w:t>
      </w:r>
    </w:p>
    <w:p w14:paraId="608C3F43" w14:textId="0848C734" w:rsidR="0075493D" w:rsidRDefault="0075493D" w:rsidP="0075493D">
      <w:pPr>
        <w:pStyle w:val="ListParagraph"/>
        <w:numPr>
          <w:ilvl w:val="0"/>
          <w:numId w:val="11"/>
        </w:numPr>
      </w:pPr>
      <w:r>
        <w:t>W</w:t>
      </w:r>
      <w:r w:rsidR="009E4615">
        <w:t xml:space="preserve">e will log your personal details on a spreadsheet here in the Academy so that we can send you a copy of the journal and remind you when your subscription is expiring. </w:t>
      </w:r>
    </w:p>
    <w:p w14:paraId="0F05C5D9" w14:textId="7D9F329A" w:rsidR="0075493D" w:rsidRDefault="00DF3575" w:rsidP="0075493D">
      <w:pPr>
        <w:pStyle w:val="ListParagraph"/>
        <w:numPr>
          <w:ilvl w:val="0"/>
          <w:numId w:val="11"/>
        </w:numPr>
      </w:pPr>
      <w:r>
        <w:t>With permission</w:t>
      </w:r>
      <w:r w:rsidR="001C7A7B">
        <w:t>,</w:t>
      </w:r>
      <w:r>
        <w:t xml:space="preserve"> we</w:t>
      </w:r>
      <w:r w:rsidR="009E4615" w:rsidRPr="009455E7">
        <w:t xml:space="preserve"> will also transfer your email address to JSTOR</w:t>
      </w:r>
      <w:r w:rsidR="001C7A7B">
        <w:t>, the organisation that hosts our journals electronically,</w:t>
      </w:r>
      <w:r w:rsidR="009E4615" w:rsidRPr="009455E7">
        <w:t xml:space="preserve"> to enable </w:t>
      </w:r>
      <w:r w:rsidR="001C7A7B">
        <w:t xml:space="preserve">it </w:t>
      </w:r>
      <w:r w:rsidR="009E4615" w:rsidRPr="009455E7">
        <w:t xml:space="preserve">to set you up with online access. </w:t>
      </w:r>
      <w:r w:rsidR="001C7A7B">
        <w:t xml:space="preserve">JSTOR </w:t>
      </w:r>
      <w:r w:rsidR="0075493D" w:rsidRPr="004B76EF">
        <w:t xml:space="preserve">is a North American company and </w:t>
      </w:r>
      <w:r w:rsidR="001C7A7B">
        <w:t xml:space="preserve">it </w:t>
      </w:r>
      <w:r w:rsidR="004B76EF" w:rsidRPr="004B76EF">
        <w:t xml:space="preserve">operates under the principles of the Privacy Shield. As a not-for-profit </w:t>
      </w:r>
      <w:r w:rsidR="001C7A7B">
        <w:t xml:space="preserve">organisation it is </w:t>
      </w:r>
      <w:r w:rsidR="00584FF0">
        <w:t xml:space="preserve">precluded from </w:t>
      </w:r>
      <w:r w:rsidR="004B76EF" w:rsidRPr="004B76EF">
        <w:t>receiv</w:t>
      </w:r>
      <w:r w:rsidR="00584FF0">
        <w:t>ing</w:t>
      </w:r>
      <w:r w:rsidR="004B76EF" w:rsidRPr="004B76EF">
        <w:t xml:space="preserve"> certification</w:t>
      </w:r>
      <w:r w:rsidR="00EC38A0">
        <w:t xml:space="preserve"> from the Department of Commerce</w:t>
      </w:r>
      <w:r w:rsidR="00190694">
        <w:t xml:space="preserve">, but </w:t>
      </w:r>
      <w:r w:rsidR="00A6417B">
        <w:t>JSTOR</w:t>
      </w:r>
      <w:r w:rsidR="001C7A7B">
        <w:t xml:space="preserve"> is </w:t>
      </w:r>
      <w:r w:rsidR="00190694">
        <w:t>committed to the principles</w:t>
      </w:r>
      <w:r w:rsidR="001C7A7B">
        <w:t xml:space="preserve"> o</w:t>
      </w:r>
      <w:r w:rsidR="00A6417B">
        <w:t>f</w:t>
      </w:r>
      <w:r w:rsidR="001C7A7B">
        <w:t xml:space="preserve"> the Privacy Shield</w:t>
      </w:r>
      <w:r w:rsidR="004B76EF" w:rsidRPr="004B76EF">
        <w:t>.</w:t>
      </w:r>
      <w:r w:rsidR="001C7A7B">
        <w:t xml:space="preserve"> </w:t>
      </w:r>
      <w:r w:rsidR="00A6417B">
        <w:t xml:space="preserve">When we request permission, we will share </w:t>
      </w:r>
      <w:r w:rsidR="001C7A7B" w:rsidRPr="004B76EF">
        <w:t>JSTOR’s privacy statement</w:t>
      </w:r>
      <w:r w:rsidR="00A6417B">
        <w:t xml:space="preserve"> with you. That statement</w:t>
      </w:r>
      <w:r w:rsidR="001C7A7B" w:rsidRPr="004B76EF">
        <w:t xml:space="preserve"> can be found here: </w:t>
      </w:r>
      <w:hyperlink r:id="rId9" w:history="1">
        <w:r w:rsidR="001C7A7B" w:rsidRPr="004B76EF">
          <w:rPr>
            <w:rStyle w:val="Hyperlink"/>
          </w:rPr>
          <w:t>https://about.jstor.org/privacy/</w:t>
        </w:r>
      </w:hyperlink>
      <w:r w:rsidR="001C7A7B" w:rsidRPr="004B76EF">
        <w:t>.</w:t>
      </w:r>
    </w:p>
    <w:p w14:paraId="7497E4CD" w14:textId="4BF6B391" w:rsidR="009E4615" w:rsidRPr="0075493D" w:rsidRDefault="009E4615" w:rsidP="00494EF6">
      <w:pPr>
        <w:pStyle w:val="ListParagraph"/>
        <w:numPr>
          <w:ilvl w:val="0"/>
          <w:numId w:val="11"/>
        </w:numPr>
      </w:pPr>
      <w:r w:rsidRPr="009E4615">
        <w:t xml:space="preserve"> </w:t>
      </w:r>
      <w:r>
        <w:t xml:space="preserve">We use a third party to process credit card payments:  the </w:t>
      </w:r>
      <w:r w:rsidRPr="000405CB">
        <w:t>GDPR-compliant Global Payments: Realex system. Credit card data are not stored by the Academy and are only retained by Global Payments for the duration of the transaction</w:t>
      </w:r>
      <w:r w:rsidR="001C7A7B">
        <w:t xml:space="preserve"> of processing a subscription payment</w:t>
      </w:r>
      <w:r w:rsidRPr="000405CB">
        <w:t>, during which the information is encrypted and securely held. Global Payments do</w:t>
      </w:r>
      <w:r w:rsidR="001C7A7B">
        <w:t>es</w:t>
      </w:r>
      <w:r w:rsidRPr="000405CB">
        <w:t xml:space="preserve"> not transfer or share any data relating to the Academy with any third party. </w:t>
      </w:r>
    </w:p>
    <w:p w14:paraId="60FF91ED" w14:textId="74C18213" w:rsidR="00B12011" w:rsidRPr="00951B77" w:rsidRDefault="00B12011" w:rsidP="00951B77">
      <w:pPr>
        <w:pStyle w:val="Heading2"/>
      </w:pPr>
      <w:bookmarkStart w:id="21" w:name="_Toc514855588"/>
      <w:bookmarkStart w:id="22" w:name="_Toc512435862"/>
      <w:bookmarkStart w:id="23" w:name="_Toc512436145"/>
      <w:r>
        <w:t>Suppliers</w:t>
      </w:r>
      <w:bookmarkEnd w:id="21"/>
    </w:p>
    <w:p w14:paraId="5F6E6006" w14:textId="7C9D849B" w:rsidR="00CE3C9A" w:rsidRPr="004B76EF" w:rsidRDefault="005B184E" w:rsidP="004B76EF">
      <w:pPr>
        <w:pStyle w:val="Heading3"/>
      </w:pPr>
      <w:bookmarkStart w:id="24" w:name="_Toc514855589"/>
      <w:r w:rsidRPr="00D02FF8">
        <w:t>Unsolicited CVs</w:t>
      </w:r>
      <w:bookmarkEnd w:id="22"/>
      <w:bookmarkEnd w:id="23"/>
      <w:bookmarkEnd w:id="24"/>
    </w:p>
    <w:p w14:paraId="798DAF95" w14:textId="525397FE" w:rsidR="009E4615" w:rsidRDefault="009E4615" w:rsidP="00D02FF8">
      <w:pPr>
        <w:rPr>
          <w:rFonts w:ascii="Gill Sans MT" w:hAnsi="Gill Sans MT"/>
        </w:rPr>
      </w:pPr>
      <w:r>
        <w:rPr>
          <w:rFonts w:ascii="Gill Sans MT" w:hAnsi="Gill Sans MT"/>
        </w:rPr>
        <w:t>The Publications Office receives unsolicited CVs from people who wish to work for the Academy either in a freelance capacity or in</w:t>
      </w:r>
      <w:r w:rsidR="001C7A7B">
        <w:rPr>
          <w:rFonts w:ascii="Gill Sans MT" w:hAnsi="Gill Sans MT"/>
        </w:rPr>
        <w:t>-</w:t>
      </w:r>
      <w:r>
        <w:rPr>
          <w:rFonts w:ascii="Gill Sans MT" w:hAnsi="Gill Sans MT"/>
        </w:rPr>
        <w:t xml:space="preserve">house. We do not retain these CVs and </w:t>
      </w:r>
      <w:r w:rsidR="00A6417B">
        <w:rPr>
          <w:rFonts w:ascii="Gill Sans MT" w:hAnsi="Gill Sans MT"/>
        </w:rPr>
        <w:t xml:space="preserve">will </w:t>
      </w:r>
      <w:r>
        <w:rPr>
          <w:rFonts w:ascii="Gill Sans MT" w:hAnsi="Gill Sans MT"/>
        </w:rPr>
        <w:t xml:space="preserve">encourage </w:t>
      </w:r>
      <w:r w:rsidR="00DF3575">
        <w:rPr>
          <w:rFonts w:ascii="Gill Sans MT" w:hAnsi="Gill Sans MT"/>
        </w:rPr>
        <w:t xml:space="preserve">you to monitor the Academy’s website for vacancies. </w:t>
      </w:r>
    </w:p>
    <w:p w14:paraId="19C49AE3" w14:textId="77777777" w:rsidR="00584FF0" w:rsidRDefault="00584FF0" w:rsidP="00A703CA">
      <w:pPr>
        <w:pStyle w:val="Heading2"/>
      </w:pPr>
      <w:bookmarkStart w:id="25" w:name="_Toc512435863"/>
      <w:bookmarkStart w:id="26" w:name="_Toc512436146"/>
    </w:p>
    <w:p w14:paraId="3F84C2E4" w14:textId="5F60A5C7" w:rsidR="00D02FF8" w:rsidRPr="00D02FF8" w:rsidRDefault="00D02FF8" w:rsidP="00A703CA">
      <w:pPr>
        <w:pStyle w:val="Heading2"/>
      </w:pPr>
      <w:bookmarkStart w:id="27" w:name="_Toc514855590"/>
      <w:r w:rsidRPr="00D02FF8">
        <w:t>Author</w:t>
      </w:r>
      <w:r w:rsidR="00A703CA">
        <w:t>s</w:t>
      </w:r>
      <w:r w:rsidR="009E4615">
        <w:t xml:space="preserve"> and contributors</w:t>
      </w:r>
      <w:bookmarkEnd w:id="25"/>
      <w:bookmarkEnd w:id="26"/>
      <w:bookmarkEnd w:id="27"/>
    </w:p>
    <w:p w14:paraId="32A0A7A1" w14:textId="70D9CECD" w:rsidR="00A703CA" w:rsidRDefault="00A703CA" w:rsidP="00D02FF8">
      <w:pPr>
        <w:rPr>
          <w:rFonts w:ascii="Gill Sans MT" w:hAnsi="Gill Sans MT"/>
        </w:rPr>
      </w:pPr>
    </w:p>
    <w:p w14:paraId="6EDF835C" w14:textId="52BF0B76" w:rsidR="009E4615" w:rsidRDefault="009E4615" w:rsidP="00494EF6">
      <w:pPr>
        <w:pStyle w:val="Heading3"/>
      </w:pPr>
      <w:bookmarkStart w:id="28" w:name="_Toc512435864"/>
      <w:bookmarkStart w:id="29" w:name="_Toc512436147"/>
      <w:bookmarkStart w:id="30" w:name="_Toc514855591"/>
      <w:r>
        <w:t>Books</w:t>
      </w:r>
      <w:bookmarkEnd w:id="28"/>
      <w:bookmarkEnd w:id="29"/>
      <w:bookmarkEnd w:id="30"/>
    </w:p>
    <w:p w14:paraId="78297508" w14:textId="77777777" w:rsidR="00DF3575" w:rsidRDefault="00DF3575" w:rsidP="00D02FF8">
      <w:pPr>
        <w:rPr>
          <w:rFonts w:ascii="Gill Sans MT" w:hAnsi="Gill Sans MT"/>
        </w:rPr>
      </w:pPr>
    </w:p>
    <w:p w14:paraId="18504C6D" w14:textId="648D9516" w:rsidR="00A703CA" w:rsidRDefault="00A703CA" w:rsidP="00D02FF8">
      <w:pPr>
        <w:rPr>
          <w:rFonts w:ascii="Gill Sans MT" w:hAnsi="Gill Sans MT"/>
        </w:rPr>
      </w:pPr>
      <w:r>
        <w:rPr>
          <w:rFonts w:ascii="Gill Sans MT" w:hAnsi="Gill Sans MT"/>
        </w:rPr>
        <w:t xml:space="preserve">When you </w:t>
      </w:r>
      <w:r w:rsidR="00B17141">
        <w:rPr>
          <w:rFonts w:ascii="Gill Sans MT" w:hAnsi="Gill Sans MT"/>
        </w:rPr>
        <w:t xml:space="preserve">propose to become </w:t>
      </w:r>
      <w:r>
        <w:rPr>
          <w:rFonts w:ascii="Gill Sans MT" w:hAnsi="Gill Sans MT"/>
        </w:rPr>
        <w:t>an author of a book with the Academy</w:t>
      </w:r>
      <w:r w:rsidR="001C7A7B">
        <w:rPr>
          <w:rFonts w:ascii="Gill Sans MT" w:hAnsi="Gill Sans MT"/>
        </w:rPr>
        <w:t>,</w:t>
      </w:r>
      <w:r>
        <w:rPr>
          <w:rFonts w:ascii="Gill Sans MT" w:hAnsi="Gill Sans MT"/>
        </w:rPr>
        <w:t xml:space="preserve"> this is what happens</w:t>
      </w:r>
      <w:r w:rsidR="00B17141">
        <w:rPr>
          <w:rFonts w:ascii="Gill Sans MT" w:hAnsi="Gill Sans MT"/>
        </w:rPr>
        <w:t>:</w:t>
      </w:r>
    </w:p>
    <w:p w14:paraId="195D4B72" w14:textId="729A7572" w:rsidR="00D60570" w:rsidRDefault="00D60570" w:rsidP="00494EF6">
      <w:pPr>
        <w:pStyle w:val="ListParagraph"/>
        <w:numPr>
          <w:ilvl w:val="0"/>
          <w:numId w:val="10"/>
        </w:numPr>
        <w:rPr>
          <w:rFonts w:ascii="Gill Sans MT" w:hAnsi="Gill Sans MT"/>
        </w:rPr>
      </w:pPr>
      <w:r w:rsidRPr="00494EF6">
        <w:rPr>
          <w:rFonts w:ascii="Gill Sans MT" w:hAnsi="Gill Sans MT"/>
        </w:rPr>
        <w:t xml:space="preserve">The summary details </w:t>
      </w:r>
      <w:r w:rsidR="00B17141" w:rsidRPr="00494EF6">
        <w:rPr>
          <w:rFonts w:ascii="Gill Sans MT" w:hAnsi="Gill Sans MT"/>
        </w:rPr>
        <w:t xml:space="preserve">of your proposal </w:t>
      </w:r>
      <w:r w:rsidRPr="00494EF6">
        <w:rPr>
          <w:rFonts w:ascii="Gill Sans MT" w:hAnsi="Gill Sans MT"/>
        </w:rPr>
        <w:t xml:space="preserve">are recorded in a spreadsheet and kept indefinitely. </w:t>
      </w:r>
    </w:p>
    <w:p w14:paraId="2A989C03" w14:textId="671D1250" w:rsidR="00F94EE2" w:rsidRPr="00494EF6" w:rsidRDefault="00F94EE2" w:rsidP="00494EF6">
      <w:pPr>
        <w:pStyle w:val="ListParagraph"/>
        <w:numPr>
          <w:ilvl w:val="0"/>
          <w:numId w:val="10"/>
        </w:numPr>
        <w:rPr>
          <w:rFonts w:ascii="Gill Sans MT" w:hAnsi="Gill Sans MT"/>
        </w:rPr>
      </w:pPr>
      <w:r>
        <w:t>The proposal is reviewed by the Managing Editor with reference to the publication policy of the Academy and either rejected if it does not fit that policy or added to the agenda for the next meeting of the Publication Committee.</w:t>
      </w:r>
    </w:p>
    <w:p w14:paraId="39258076" w14:textId="0DB5D149" w:rsidR="00D60570" w:rsidRPr="00494EF6" w:rsidRDefault="00D60570" w:rsidP="00494EF6">
      <w:pPr>
        <w:pStyle w:val="ListParagraph"/>
        <w:numPr>
          <w:ilvl w:val="0"/>
          <w:numId w:val="10"/>
        </w:numPr>
        <w:rPr>
          <w:rFonts w:ascii="Gill Sans MT" w:hAnsi="Gill Sans MT"/>
        </w:rPr>
      </w:pPr>
      <w:r w:rsidRPr="00494EF6">
        <w:rPr>
          <w:rFonts w:ascii="Gill Sans MT" w:hAnsi="Gill Sans MT"/>
        </w:rPr>
        <w:t xml:space="preserve"> </w:t>
      </w:r>
      <w:r w:rsidR="00F94EE2">
        <w:rPr>
          <w:rFonts w:ascii="Gill Sans MT" w:hAnsi="Gill Sans MT"/>
        </w:rPr>
        <w:t xml:space="preserve">In the latter case, your </w:t>
      </w:r>
      <w:r w:rsidRPr="00494EF6">
        <w:rPr>
          <w:rFonts w:ascii="Gill Sans MT" w:hAnsi="Gill Sans MT"/>
        </w:rPr>
        <w:t xml:space="preserve">proposal form is circulated </w:t>
      </w:r>
      <w:r w:rsidR="00B17141" w:rsidRPr="00494EF6">
        <w:rPr>
          <w:rFonts w:ascii="Gill Sans MT" w:hAnsi="Gill Sans MT"/>
        </w:rPr>
        <w:t xml:space="preserve">by email </w:t>
      </w:r>
      <w:r w:rsidRPr="00494EF6">
        <w:rPr>
          <w:rFonts w:ascii="Gill Sans MT" w:hAnsi="Gill Sans MT"/>
        </w:rPr>
        <w:t xml:space="preserve">to the Publication Committee for assessment. </w:t>
      </w:r>
    </w:p>
    <w:p w14:paraId="6538658B" w14:textId="647947C1" w:rsidR="00A703CA" w:rsidRPr="00494EF6" w:rsidRDefault="00D60570" w:rsidP="00494EF6">
      <w:pPr>
        <w:pStyle w:val="ListParagraph"/>
        <w:numPr>
          <w:ilvl w:val="0"/>
          <w:numId w:val="10"/>
        </w:numPr>
        <w:rPr>
          <w:rFonts w:ascii="Gill Sans MT" w:hAnsi="Gill Sans MT"/>
        </w:rPr>
      </w:pPr>
      <w:r w:rsidRPr="00494EF6">
        <w:rPr>
          <w:rFonts w:ascii="Gill Sans MT" w:hAnsi="Gill Sans MT"/>
        </w:rPr>
        <w:t xml:space="preserve">If your proposal is </w:t>
      </w:r>
      <w:proofErr w:type="gramStart"/>
      <w:r w:rsidRPr="00494EF6">
        <w:rPr>
          <w:rFonts w:ascii="Gill Sans MT" w:hAnsi="Gill Sans MT"/>
        </w:rPr>
        <w:t xml:space="preserve">successful,  </w:t>
      </w:r>
      <w:r w:rsidR="001C7A7B">
        <w:rPr>
          <w:rFonts w:ascii="Gill Sans MT" w:hAnsi="Gill Sans MT"/>
        </w:rPr>
        <w:t>the</w:t>
      </w:r>
      <w:proofErr w:type="gramEnd"/>
      <w:r w:rsidR="001C7A7B">
        <w:rPr>
          <w:rFonts w:ascii="Gill Sans MT" w:hAnsi="Gill Sans MT"/>
        </w:rPr>
        <w:t xml:space="preserve"> proposal </w:t>
      </w:r>
      <w:r w:rsidRPr="00494EF6">
        <w:rPr>
          <w:rFonts w:ascii="Gill Sans MT" w:hAnsi="Gill Sans MT"/>
        </w:rPr>
        <w:t xml:space="preserve">document is saved </w:t>
      </w:r>
      <w:r w:rsidR="000C4C8F">
        <w:rPr>
          <w:rFonts w:ascii="Gill Sans MT" w:hAnsi="Gill Sans MT"/>
        </w:rPr>
        <w:t xml:space="preserve">digitally </w:t>
      </w:r>
      <w:r w:rsidRPr="00494EF6">
        <w:rPr>
          <w:rFonts w:ascii="Gill Sans MT" w:hAnsi="Gill Sans MT"/>
        </w:rPr>
        <w:t xml:space="preserve">in a folder </w:t>
      </w:r>
      <w:r w:rsidR="000C4C8F">
        <w:rPr>
          <w:rFonts w:ascii="Gill Sans MT" w:hAnsi="Gill Sans MT"/>
        </w:rPr>
        <w:t xml:space="preserve">on our Publications Office server </w:t>
      </w:r>
      <w:r w:rsidRPr="00494EF6">
        <w:rPr>
          <w:rFonts w:ascii="Gill Sans MT" w:hAnsi="Gill Sans MT"/>
        </w:rPr>
        <w:t>indefinitely with the rest of the files relating to the publication of your book. If rejected, the proposal will be deleted after 3 years.</w:t>
      </w:r>
    </w:p>
    <w:p w14:paraId="62E96B0D" w14:textId="772872D9" w:rsidR="00D02FF8" w:rsidRPr="00494EF6" w:rsidRDefault="00D02FF8" w:rsidP="00494EF6">
      <w:pPr>
        <w:pStyle w:val="ListParagraph"/>
        <w:numPr>
          <w:ilvl w:val="0"/>
          <w:numId w:val="10"/>
        </w:numPr>
        <w:rPr>
          <w:rFonts w:ascii="Gill Sans MT" w:hAnsi="Gill Sans MT"/>
        </w:rPr>
      </w:pPr>
      <w:r w:rsidRPr="00494EF6">
        <w:rPr>
          <w:rFonts w:ascii="Gill Sans MT" w:hAnsi="Gill Sans MT"/>
        </w:rPr>
        <w:lastRenderedPageBreak/>
        <w:t>Contracts with authors are signed and retained</w:t>
      </w:r>
      <w:r w:rsidR="00A73B4D" w:rsidRPr="00494EF6">
        <w:rPr>
          <w:rFonts w:ascii="Gill Sans MT" w:hAnsi="Gill Sans MT"/>
        </w:rPr>
        <w:t xml:space="preserve"> </w:t>
      </w:r>
      <w:r w:rsidR="00B17141" w:rsidRPr="00494EF6">
        <w:rPr>
          <w:rFonts w:ascii="Gill Sans MT" w:hAnsi="Gill Sans MT"/>
        </w:rPr>
        <w:t xml:space="preserve">digitally and </w:t>
      </w:r>
      <w:r w:rsidR="000C4C8F">
        <w:rPr>
          <w:rFonts w:ascii="Gill Sans MT" w:hAnsi="Gill Sans MT"/>
        </w:rPr>
        <w:t xml:space="preserve">are also held </w:t>
      </w:r>
      <w:r w:rsidR="00A73B4D" w:rsidRPr="00CE3C9A">
        <w:rPr>
          <w:rFonts w:ascii="Gill Sans MT" w:hAnsi="Gill Sans MT"/>
        </w:rPr>
        <w:t>securely</w:t>
      </w:r>
      <w:r w:rsidR="00B17141" w:rsidRPr="00494EF6">
        <w:rPr>
          <w:rFonts w:ascii="Gill Sans MT" w:hAnsi="Gill Sans MT"/>
        </w:rPr>
        <w:t xml:space="preserve"> in hard copy</w:t>
      </w:r>
      <w:r w:rsidRPr="00494EF6">
        <w:rPr>
          <w:rFonts w:ascii="Gill Sans MT" w:hAnsi="Gill Sans MT"/>
        </w:rPr>
        <w:t xml:space="preserve"> in the Publications Office. These contracts contain personal data such as names, addresses. The contracts are kept indefinitely</w:t>
      </w:r>
      <w:r w:rsidR="00A73B4D" w:rsidRPr="00494EF6">
        <w:rPr>
          <w:rFonts w:ascii="Gill Sans MT" w:hAnsi="Gill Sans MT"/>
        </w:rPr>
        <w:t xml:space="preserve"> for record purposes</w:t>
      </w:r>
      <w:r w:rsidRPr="00494EF6">
        <w:rPr>
          <w:rFonts w:ascii="Gill Sans MT" w:hAnsi="Gill Sans MT"/>
        </w:rPr>
        <w:t>.</w:t>
      </w:r>
    </w:p>
    <w:p w14:paraId="6F48D763" w14:textId="5DB2E91A" w:rsidR="005B184E" w:rsidRPr="00494EF6" w:rsidRDefault="000C4C8F" w:rsidP="00494EF6">
      <w:pPr>
        <w:pStyle w:val="ListParagraph"/>
        <w:numPr>
          <w:ilvl w:val="0"/>
          <w:numId w:val="10"/>
        </w:numPr>
        <w:rPr>
          <w:rFonts w:ascii="Gill Sans MT" w:hAnsi="Gill Sans MT"/>
        </w:rPr>
      </w:pPr>
      <w:r>
        <w:rPr>
          <w:rFonts w:ascii="Gill Sans MT" w:hAnsi="Gill Sans MT"/>
        </w:rPr>
        <w:t>W</w:t>
      </w:r>
      <w:r w:rsidRPr="00494EF6">
        <w:rPr>
          <w:rFonts w:ascii="Gill Sans MT" w:hAnsi="Gill Sans MT"/>
        </w:rPr>
        <w:t>ith your permission</w:t>
      </w:r>
      <w:r>
        <w:rPr>
          <w:rFonts w:ascii="Gill Sans MT" w:hAnsi="Gill Sans MT"/>
        </w:rPr>
        <w:t>,</w:t>
      </w:r>
      <w:r w:rsidRPr="00494EF6">
        <w:rPr>
          <w:rFonts w:ascii="Gill Sans MT" w:hAnsi="Gill Sans MT"/>
        </w:rPr>
        <w:t xml:space="preserve"> </w:t>
      </w:r>
      <w:r>
        <w:rPr>
          <w:rFonts w:ascii="Gill Sans MT" w:hAnsi="Gill Sans MT"/>
        </w:rPr>
        <w:t>y</w:t>
      </w:r>
      <w:r w:rsidR="00D60570" w:rsidRPr="00494EF6">
        <w:rPr>
          <w:rFonts w:ascii="Gill Sans MT" w:hAnsi="Gill Sans MT"/>
        </w:rPr>
        <w:t xml:space="preserve">our </w:t>
      </w:r>
      <w:r w:rsidR="005B184E" w:rsidRPr="00494EF6">
        <w:rPr>
          <w:rFonts w:ascii="Gill Sans MT" w:hAnsi="Gill Sans MT"/>
        </w:rPr>
        <w:t>biograph</w:t>
      </w:r>
      <w:r w:rsidR="00D60570" w:rsidRPr="00494EF6">
        <w:rPr>
          <w:rFonts w:ascii="Gill Sans MT" w:hAnsi="Gill Sans MT"/>
        </w:rPr>
        <w:t>y</w:t>
      </w:r>
      <w:r w:rsidR="005B184E" w:rsidRPr="00494EF6">
        <w:rPr>
          <w:rFonts w:ascii="Gill Sans MT" w:hAnsi="Gill Sans MT"/>
        </w:rPr>
        <w:t xml:space="preserve"> and </w:t>
      </w:r>
      <w:r w:rsidR="005B184E" w:rsidRPr="00CE3C9A">
        <w:rPr>
          <w:rFonts w:ascii="Gill Sans MT" w:hAnsi="Gill Sans MT"/>
        </w:rPr>
        <w:t>photographs</w:t>
      </w:r>
      <w:r w:rsidR="005B184E" w:rsidRPr="00494EF6">
        <w:rPr>
          <w:rFonts w:ascii="Gill Sans MT" w:hAnsi="Gill Sans MT"/>
        </w:rPr>
        <w:t xml:space="preserve"> </w:t>
      </w:r>
      <w:r w:rsidR="00D60570" w:rsidRPr="00494EF6">
        <w:rPr>
          <w:rFonts w:ascii="Gill Sans MT" w:hAnsi="Gill Sans MT"/>
        </w:rPr>
        <w:t>will be</w:t>
      </w:r>
      <w:r w:rsidR="005B184E" w:rsidRPr="00494EF6">
        <w:rPr>
          <w:rFonts w:ascii="Gill Sans MT" w:hAnsi="Gill Sans MT"/>
        </w:rPr>
        <w:t xml:space="preserve"> stored in a folder in our </w:t>
      </w:r>
      <w:r>
        <w:rPr>
          <w:rFonts w:ascii="Gill Sans MT" w:hAnsi="Gill Sans MT"/>
        </w:rPr>
        <w:t xml:space="preserve">Publications Office server, </w:t>
      </w:r>
      <w:r w:rsidR="00D60570" w:rsidRPr="00494EF6">
        <w:rPr>
          <w:rFonts w:ascii="Gill Sans MT" w:hAnsi="Gill Sans MT"/>
        </w:rPr>
        <w:t>and used</w:t>
      </w:r>
      <w:r w:rsidR="00A73B4D" w:rsidRPr="00494EF6">
        <w:rPr>
          <w:rFonts w:ascii="Gill Sans MT" w:hAnsi="Gill Sans MT"/>
        </w:rPr>
        <w:t xml:space="preserve"> on the </w:t>
      </w:r>
      <w:r>
        <w:rPr>
          <w:rFonts w:ascii="Gill Sans MT" w:hAnsi="Gill Sans MT"/>
        </w:rPr>
        <w:t xml:space="preserve">Academy </w:t>
      </w:r>
      <w:r w:rsidR="00A73B4D" w:rsidRPr="00494EF6">
        <w:rPr>
          <w:rFonts w:ascii="Gill Sans MT" w:hAnsi="Gill Sans MT"/>
        </w:rPr>
        <w:t>web</w:t>
      </w:r>
      <w:r>
        <w:rPr>
          <w:rFonts w:ascii="Gill Sans MT" w:hAnsi="Gill Sans MT"/>
        </w:rPr>
        <w:t>site</w:t>
      </w:r>
      <w:r w:rsidR="00A73B4D" w:rsidRPr="00494EF6">
        <w:rPr>
          <w:rFonts w:ascii="Gill Sans MT" w:hAnsi="Gill Sans MT"/>
        </w:rPr>
        <w:t>, in social media</w:t>
      </w:r>
      <w:r w:rsidR="00B17141" w:rsidRPr="00494EF6">
        <w:rPr>
          <w:rFonts w:ascii="Gill Sans MT" w:hAnsi="Gill Sans MT"/>
        </w:rPr>
        <w:t xml:space="preserve">, </w:t>
      </w:r>
      <w:r w:rsidR="00A73B4D" w:rsidRPr="00494EF6">
        <w:rPr>
          <w:rFonts w:ascii="Gill Sans MT" w:hAnsi="Gill Sans MT"/>
        </w:rPr>
        <w:t xml:space="preserve">and </w:t>
      </w:r>
      <w:r>
        <w:rPr>
          <w:rFonts w:ascii="Gill Sans MT" w:hAnsi="Gill Sans MT"/>
        </w:rPr>
        <w:t xml:space="preserve">may be </w:t>
      </w:r>
      <w:r w:rsidR="00B17141" w:rsidRPr="00494EF6">
        <w:rPr>
          <w:rFonts w:ascii="Gill Sans MT" w:hAnsi="Gill Sans MT"/>
        </w:rPr>
        <w:t>supplied to newspapers, bookshops, magazines</w:t>
      </w:r>
      <w:r>
        <w:rPr>
          <w:rFonts w:ascii="Gill Sans MT" w:hAnsi="Gill Sans MT"/>
        </w:rPr>
        <w:t>, etc.,</w:t>
      </w:r>
      <w:r w:rsidR="00B17141" w:rsidRPr="00494EF6">
        <w:rPr>
          <w:rFonts w:ascii="Gill Sans MT" w:hAnsi="Gill Sans MT"/>
        </w:rPr>
        <w:t xml:space="preserve"> to</w:t>
      </w:r>
      <w:r w:rsidR="00D60570" w:rsidRPr="00494EF6">
        <w:rPr>
          <w:rFonts w:ascii="Gill Sans MT" w:hAnsi="Gill Sans MT"/>
        </w:rPr>
        <w:t xml:space="preserve"> promot</w:t>
      </w:r>
      <w:r w:rsidR="00B17141" w:rsidRPr="00494EF6">
        <w:rPr>
          <w:rFonts w:ascii="Gill Sans MT" w:hAnsi="Gill Sans MT"/>
        </w:rPr>
        <w:t>e</w:t>
      </w:r>
      <w:r w:rsidR="00D60570" w:rsidRPr="00494EF6">
        <w:rPr>
          <w:rFonts w:ascii="Gill Sans MT" w:hAnsi="Gill Sans MT"/>
        </w:rPr>
        <w:t xml:space="preserve"> your book.</w:t>
      </w:r>
    </w:p>
    <w:p w14:paraId="6553ED1A" w14:textId="77777777" w:rsidR="00DF3575" w:rsidRDefault="00D60570" w:rsidP="00DF3575">
      <w:pPr>
        <w:pStyle w:val="ListParagraph"/>
        <w:numPr>
          <w:ilvl w:val="0"/>
          <w:numId w:val="10"/>
        </w:numPr>
        <w:rPr>
          <w:rFonts w:ascii="Gill Sans MT" w:hAnsi="Gill Sans MT"/>
        </w:rPr>
      </w:pPr>
      <w:r w:rsidRPr="00494EF6">
        <w:rPr>
          <w:rFonts w:ascii="Gill Sans MT" w:hAnsi="Gill Sans MT"/>
        </w:rPr>
        <w:t>Your name and contact details will be added to our author</w:t>
      </w:r>
      <w:r w:rsidR="00B17141" w:rsidRPr="00494EF6">
        <w:rPr>
          <w:rFonts w:ascii="Gill Sans MT" w:hAnsi="Gill Sans MT"/>
        </w:rPr>
        <w:t>/contributor</w:t>
      </w:r>
      <w:r w:rsidRPr="00494EF6">
        <w:rPr>
          <w:rFonts w:ascii="Gill Sans MT" w:hAnsi="Gill Sans MT"/>
        </w:rPr>
        <w:t xml:space="preserve"> database</w:t>
      </w:r>
      <w:r w:rsidR="00B17141" w:rsidRPr="00494EF6">
        <w:rPr>
          <w:rFonts w:ascii="Gill Sans MT" w:hAnsi="Gill Sans MT"/>
        </w:rPr>
        <w:t xml:space="preserve">. We keep these data indefinitely as a legitimate business interest for the fulfilment of ongoing contractual obligations. </w:t>
      </w:r>
    </w:p>
    <w:p w14:paraId="7F355C9A" w14:textId="567E2D57" w:rsidR="00B17141" w:rsidRPr="00494EF6" w:rsidRDefault="00DF3575" w:rsidP="00494EF6">
      <w:pPr>
        <w:pStyle w:val="ListParagraph"/>
        <w:numPr>
          <w:ilvl w:val="0"/>
          <w:numId w:val="10"/>
        </w:numPr>
        <w:rPr>
          <w:rFonts w:ascii="Gill Sans MT" w:hAnsi="Gill Sans MT"/>
        </w:rPr>
      </w:pPr>
      <w:r>
        <w:rPr>
          <w:rFonts w:ascii="Gill Sans MT" w:hAnsi="Gill Sans MT"/>
        </w:rPr>
        <w:t>You</w:t>
      </w:r>
      <w:r w:rsidR="00B17141" w:rsidRPr="00494EF6">
        <w:rPr>
          <w:rFonts w:ascii="Gill Sans MT" w:hAnsi="Gill Sans MT"/>
        </w:rPr>
        <w:t xml:space="preserve"> will be asked if you wish to be added to our mailing list of authors</w:t>
      </w:r>
      <w:r w:rsidR="000C4C8F">
        <w:rPr>
          <w:rFonts w:ascii="Gill Sans MT" w:hAnsi="Gill Sans MT"/>
        </w:rPr>
        <w:t>,</w:t>
      </w:r>
      <w:r w:rsidR="00B17141" w:rsidRPr="00494EF6">
        <w:rPr>
          <w:rFonts w:ascii="Gill Sans MT" w:hAnsi="Gill Sans MT"/>
        </w:rPr>
        <w:t xml:space="preserve"> </w:t>
      </w:r>
      <w:r w:rsidR="000C4C8F">
        <w:rPr>
          <w:rFonts w:ascii="Gill Sans MT" w:hAnsi="Gill Sans MT"/>
        </w:rPr>
        <w:t xml:space="preserve">whom </w:t>
      </w:r>
      <w:r w:rsidR="00B17141" w:rsidRPr="00494EF6">
        <w:rPr>
          <w:rFonts w:ascii="Gill Sans MT" w:hAnsi="Gill Sans MT"/>
        </w:rPr>
        <w:t xml:space="preserve">we communicate with using the Academy’s secure </w:t>
      </w:r>
      <w:r w:rsidR="000C4C8F">
        <w:rPr>
          <w:rFonts w:ascii="Gill Sans MT" w:hAnsi="Gill Sans MT"/>
        </w:rPr>
        <w:t xml:space="preserve">contacts </w:t>
      </w:r>
      <w:r w:rsidR="00B17141" w:rsidRPr="00494EF6">
        <w:rPr>
          <w:rFonts w:ascii="Gill Sans MT" w:hAnsi="Gill Sans MT"/>
        </w:rPr>
        <w:t>database</w:t>
      </w:r>
      <w:r w:rsidR="000C4C8F">
        <w:rPr>
          <w:rFonts w:ascii="Gill Sans MT" w:hAnsi="Gill Sans MT"/>
        </w:rPr>
        <w:t>,</w:t>
      </w:r>
      <w:r w:rsidR="00B17141" w:rsidRPr="00494EF6">
        <w:rPr>
          <w:rFonts w:ascii="Gill Sans MT" w:hAnsi="Gill Sans MT"/>
        </w:rPr>
        <w:t xml:space="preserve"> Salesforce</w:t>
      </w:r>
      <w:r w:rsidR="000C4C8F">
        <w:rPr>
          <w:rFonts w:ascii="Gill Sans MT" w:hAnsi="Gill Sans MT"/>
        </w:rPr>
        <w:t>,</w:t>
      </w:r>
      <w:r w:rsidR="00B17141" w:rsidRPr="00494EF6">
        <w:rPr>
          <w:rFonts w:ascii="Gill Sans MT" w:hAnsi="Gill Sans MT"/>
        </w:rPr>
        <w:t xml:space="preserve"> and </w:t>
      </w:r>
      <w:r w:rsidR="000C4C8F">
        <w:rPr>
          <w:rFonts w:ascii="Gill Sans MT" w:hAnsi="Gill Sans MT"/>
        </w:rPr>
        <w:t xml:space="preserve">via </w:t>
      </w:r>
      <w:proofErr w:type="spellStart"/>
      <w:r w:rsidR="001E17BE">
        <w:rPr>
          <w:rFonts w:ascii="Gill Sans MT" w:hAnsi="Gill Sans MT"/>
        </w:rPr>
        <w:t>MailChimp</w:t>
      </w:r>
      <w:proofErr w:type="spellEnd"/>
      <w:r w:rsidR="000C4C8F">
        <w:rPr>
          <w:rFonts w:ascii="Gill Sans MT" w:hAnsi="Gill Sans MT"/>
        </w:rPr>
        <w:t>,</w:t>
      </w:r>
      <w:r w:rsidR="00B17141" w:rsidRPr="00494EF6">
        <w:rPr>
          <w:rFonts w:ascii="Gill Sans MT" w:hAnsi="Gill Sans MT"/>
        </w:rPr>
        <w:t xml:space="preserve"> </w:t>
      </w:r>
      <w:proofErr w:type="gramStart"/>
      <w:r w:rsidR="00B17141" w:rsidRPr="00494EF6">
        <w:rPr>
          <w:rFonts w:ascii="Gill Sans MT" w:hAnsi="Gill Sans MT"/>
        </w:rPr>
        <w:t>for the purpose of</w:t>
      </w:r>
      <w:proofErr w:type="gramEnd"/>
      <w:r w:rsidR="00B17141" w:rsidRPr="00494EF6">
        <w:rPr>
          <w:rFonts w:ascii="Gill Sans MT" w:hAnsi="Gill Sans MT"/>
        </w:rPr>
        <w:t xml:space="preserve"> producing your work, subsequent promotional activities and invitations to launches and </w:t>
      </w:r>
      <w:r w:rsidR="000C4C8F">
        <w:rPr>
          <w:rFonts w:ascii="Gill Sans MT" w:hAnsi="Gill Sans MT"/>
        </w:rPr>
        <w:t xml:space="preserve">related </w:t>
      </w:r>
      <w:r w:rsidR="00B17141" w:rsidRPr="00494EF6">
        <w:rPr>
          <w:rFonts w:ascii="Gill Sans MT" w:hAnsi="Gill Sans MT"/>
        </w:rPr>
        <w:t xml:space="preserve">events. </w:t>
      </w:r>
    </w:p>
    <w:p w14:paraId="33539DDA" w14:textId="77777777" w:rsidR="00584FF0" w:rsidRDefault="00584FF0" w:rsidP="009E4615">
      <w:pPr>
        <w:pStyle w:val="Heading3"/>
      </w:pPr>
      <w:bookmarkStart w:id="31" w:name="_Toc512435865"/>
      <w:bookmarkStart w:id="32" w:name="_Toc512436148"/>
    </w:p>
    <w:p w14:paraId="7A551714" w14:textId="2676B6E8" w:rsidR="009E4615" w:rsidRDefault="009E4615" w:rsidP="009E4615">
      <w:pPr>
        <w:pStyle w:val="Heading3"/>
      </w:pPr>
      <w:bookmarkStart w:id="33" w:name="_Toc514855592"/>
      <w:r>
        <w:t>Journal contributors</w:t>
      </w:r>
      <w:bookmarkEnd w:id="31"/>
      <w:bookmarkEnd w:id="32"/>
      <w:bookmarkEnd w:id="33"/>
    </w:p>
    <w:p w14:paraId="1D8857BE" w14:textId="77777777" w:rsidR="00CE3C9A" w:rsidRDefault="00CE3C9A" w:rsidP="00CE3C9A"/>
    <w:p w14:paraId="23A61385" w14:textId="2F8053F1" w:rsidR="00B90AEA" w:rsidRPr="00B90AEA" w:rsidRDefault="00B90AEA" w:rsidP="00EF19CC">
      <w:pPr>
        <w:pStyle w:val="Heading3"/>
      </w:pPr>
      <w:r w:rsidRPr="00B90AEA">
        <w:t>Biology and Environment, Mathematical Proceedings of the Royal Irish Academy, Proceedings of the Royal Irish Academy Section C</w:t>
      </w:r>
    </w:p>
    <w:p w14:paraId="2D04AD8E" w14:textId="77777777" w:rsidR="00B90AEA" w:rsidRPr="00B90AEA" w:rsidRDefault="00B90AEA" w:rsidP="00B90AEA">
      <w:pPr>
        <w:pStyle w:val="Heading3"/>
      </w:pPr>
      <w:r w:rsidRPr="00B90AEA">
        <w:t xml:space="preserve">Journal referees </w:t>
      </w:r>
    </w:p>
    <w:p w14:paraId="62BA8837" w14:textId="26CEC1BC" w:rsidR="00B90AEA" w:rsidRPr="00B90AEA" w:rsidRDefault="00B90AEA" w:rsidP="00B90AEA">
      <w:pPr>
        <w:rPr>
          <w:rFonts w:ascii="Gill Sans MT" w:hAnsi="Gill Sans MT"/>
        </w:rPr>
      </w:pPr>
      <w:r w:rsidRPr="00B90AEA">
        <w:rPr>
          <w:rFonts w:ascii="Gill Sans MT" w:hAnsi="Gill Sans MT"/>
        </w:rPr>
        <w:t xml:space="preserve">When you agree to referee a paper for one of these journals, personal data such as your name, your email address, your place of employment and your area of expertise will be securely stored in our journal management system, Manuscript Manager, which is compliant with the General Data Protection Regulation 2016/679, for the purposes of journal production and the peer review process. This data will only be accessible to select members of the publications department, and will be minimised as much as possible. After you have completed your review of the paper, this personal data will be retained in a database in our journal management system for five years, </w:t>
      </w:r>
      <w:proofErr w:type="gramStart"/>
      <w:r w:rsidRPr="00B90AEA">
        <w:rPr>
          <w:rFonts w:ascii="Gill Sans MT" w:hAnsi="Gill Sans MT"/>
        </w:rPr>
        <w:t>in order to</w:t>
      </w:r>
      <w:proofErr w:type="gramEnd"/>
      <w:r w:rsidRPr="00B90AEA">
        <w:rPr>
          <w:rFonts w:ascii="Gill Sans MT" w:hAnsi="Gill Sans MT"/>
        </w:rPr>
        <w:t xml:space="preserve"> allow publications staff to use you as a referee again. After this period, the data will be deleted, but may be deleted earlier if you request it.  </w:t>
      </w:r>
      <w:bookmarkStart w:id="34" w:name="_GoBack"/>
      <w:bookmarkEnd w:id="34"/>
    </w:p>
    <w:p w14:paraId="29087F26" w14:textId="77777777" w:rsidR="00B90AEA" w:rsidRPr="00B90AEA" w:rsidRDefault="00B90AEA" w:rsidP="00B90AEA">
      <w:pPr>
        <w:pStyle w:val="Heading3"/>
      </w:pPr>
      <w:r w:rsidRPr="00B90AEA">
        <w:t>Journal Editors</w:t>
      </w:r>
    </w:p>
    <w:p w14:paraId="6B1339BD" w14:textId="13FDE631" w:rsidR="00B90AEA" w:rsidRPr="002B408C" w:rsidRDefault="00B90AEA" w:rsidP="002B408C">
      <w:pPr>
        <w:rPr>
          <w:rFonts w:ascii="Gill Sans MT" w:hAnsi="Gill Sans MT"/>
        </w:rPr>
      </w:pPr>
      <w:r w:rsidRPr="00B90AEA">
        <w:rPr>
          <w:rFonts w:ascii="Gill Sans MT" w:hAnsi="Gill Sans MT"/>
        </w:rPr>
        <w:t xml:space="preserve">When you become an editor for one of these journals, personal data such as your name, your email address, your field of expertise and your place of employment will be securely stored in our journal management system, Manuscript Manager, which is compliant with the General Data Protection Regulation 2016/679, for the purposes of journal production and the peer review process. This data will only be accessible to select members of the publications department, and will be stored </w:t>
      </w:r>
      <w:proofErr w:type="gramStart"/>
      <w:r w:rsidRPr="00B90AEA">
        <w:rPr>
          <w:rFonts w:ascii="Gill Sans MT" w:hAnsi="Gill Sans MT"/>
        </w:rPr>
        <w:t>as long as</w:t>
      </w:r>
      <w:proofErr w:type="gramEnd"/>
      <w:r w:rsidRPr="00B90AEA">
        <w:rPr>
          <w:rFonts w:ascii="Gill Sans MT" w:hAnsi="Gill Sans MT"/>
        </w:rPr>
        <w:t xml:space="preserve"> you are an editor. Once you are no longer an editor, personal data will be retained for three years for the smooth transition of the journal. After this period, this data will be minimised, but some details such as your name and the dates of your editorship will be retained indefinitely for record purposes.</w:t>
      </w:r>
    </w:p>
    <w:p w14:paraId="5B9AF8E0" w14:textId="77777777" w:rsidR="00B90AEA" w:rsidRPr="00EF19CC" w:rsidRDefault="00B90AEA" w:rsidP="00EF19CC">
      <w:pPr>
        <w:pStyle w:val="Heading3"/>
      </w:pPr>
      <w:r w:rsidRPr="00EF19CC">
        <w:t>Journal authors</w:t>
      </w:r>
    </w:p>
    <w:p w14:paraId="634A94E5" w14:textId="77777777" w:rsidR="00B90AEA" w:rsidRPr="00B90AEA" w:rsidRDefault="00B90AEA" w:rsidP="00B90AEA">
      <w:pPr>
        <w:rPr>
          <w:rFonts w:ascii="Gill Sans MT" w:hAnsi="Gill Sans MT"/>
        </w:rPr>
      </w:pPr>
      <w:r w:rsidRPr="00B90AEA">
        <w:rPr>
          <w:rFonts w:ascii="Gill Sans MT" w:hAnsi="Gill Sans MT"/>
        </w:rPr>
        <w:t xml:space="preserve">When you submit a paper for publication in one of these journals this is what happens: </w:t>
      </w:r>
    </w:p>
    <w:p w14:paraId="3F3F0822"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Your paper is logged securely in our journal management system, Manuscript Manager, which is compliant with the General Data Protection Regulation 2016/679, and sent to the academic editor of the relevant journal for assessment. </w:t>
      </w:r>
    </w:p>
    <w:p w14:paraId="7027CC40" w14:textId="77777777" w:rsidR="00B90AEA" w:rsidRPr="00B90AEA" w:rsidRDefault="00B90AEA" w:rsidP="00B90AEA">
      <w:pPr>
        <w:numPr>
          <w:ilvl w:val="0"/>
          <w:numId w:val="15"/>
        </w:numPr>
        <w:rPr>
          <w:rFonts w:ascii="Gill Sans MT" w:hAnsi="Gill Sans MT"/>
        </w:rPr>
      </w:pPr>
      <w:r w:rsidRPr="00B90AEA">
        <w:rPr>
          <w:rFonts w:ascii="Gill Sans MT" w:hAnsi="Gill Sans MT"/>
        </w:rPr>
        <w:lastRenderedPageBreak/>
        <w:t>Some personal data such as your name, your email address, your place of employment and your area of expertise may be securely retained in our journal management system for the purposes of journal production and peer review.</w:t>
      </w:r>
    </w:p>
    <w:p w14:paraId="41D3B387"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Your anonymised paper is then forwarded within the system to referees for peer review.  </w:t>
      </w:r>
    </w:p>
    <w:p w14:paraId="719B1AAE"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You will be notified of the outcome of the peer review process. If successful you will be asked to sign a copyright form, which will be retained digitally </w:t>
      </w:r>
      <w:proofErr w:type="gramStart"/>
      <w:r w:rsidRPr="00B90AEA">
        <w:rPr>
          <w:rFonts w:ascii="Gill Sans MT" w:hAnsi="Gill Sans MT"/>
        </w:rPr>
        <w:t>and also</w:t>
      </w:r>
      <w:proofErr w:type="gramEnd"/>
      <w:r w:rsidRPr="00B90AEA">
        <w:rPr>
          <w:rFonts w:ascii="Gill Sans MT" w:hAnsi="Gill Sans MT"/>
        </w:rPr>
        <w:t xml:space="preserve"> held securely in hard copy in the Publications Office. These copyright forms contain personal data such as names and addresses. The forms are kept indefinitely for record purposes. </w:t>
      </w:r>
    </w:p>
    <w:p w14:paraId="665B80D7"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Whether accepted or rejected, your paper is saved in Manuscript Manager and in a folder on our Publications Office server with all correspondence relating to it, including referees’ reports, for 3 years only, after which time it is deleted. </w:t>
      </w:r>
    </w:p>
    <w:p w14:paraId="5F6AAD37"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Your personal data may be retained for three years in Manuscript Manager </w:t>
      </w:r>
      <w:proofErr w:type="gramStart"/>
      <w:r w:rsidRPr="00B90AEA">
        <w:rPr>
          <w:rFonts w:ascii="Gill Sans MT" w:hAnsi="Gill Sans MT"/>
        </w:rPr>
        <w:t>in order to</w:t>
      </w:r>
      <w:proofErr w:type="gramEnd"/>
      <w:r w:rsidRPr="00B90AEA">
        <w:rPr>
          <w:rFonts w:ascii="Gill Sans MT" w:hAnsi="Gill Sans MT"/>
        </w:rPr>
        <w:t xml:space="preserve"> allow publications staff to request for you to be a referee for future papers. After this period, the data will be deleted, but may be deleted earlier if you request it.  </w:t>
      </w:r>
    </w:p>
    <w:p w14:paraId="1A841384" w14:textId="77777777" w:rsidR="00B90AEA" w:rsidRPr="00B90AEA" w:rsidRDefault="00B90AEA" w:rsidP="00B90AEA">
      <w:pPr>
        <w:numPr>
          <w:ilvl w:val="0"/>
          <w:numId w:val="15"/>
        </w:numPr>
        <w:rPr>
          <w:rFonts w:ascii="Gill Sans MT" w:hAnsi="Gill Sans MT"/>
        </w:rPr>
      </w:pPr>
      <w:r w:rsidRPr="00B90AEA">
        <w:rPr>
          <w:rFonts w:ascii="Gill Sans MT" w:hAnsi="Gill Sans MT"/>
        </w:rPr>
        <w:t xml:space="preserve">Whether your journal submission is accepted or rejected, tracking data related to your paper is retained indefinitely, with personal data minimised. </w:t>
      </w:r>
    </w:p>
    <w:p w14:paraId="483F2F22" w14:textId="28D89080" w:rsidR="00B90AEA" w:rsidRPr="00B90AEA" w:rsidRDefault="00B90AEA" w:rsidP="00B90AEA">
      <w:pPr>
        <w:rPr>
          <w:rFonts w:ascii="Gill Sans MT" w:hAnsi="Gill Sans MT"/>
        </w:rPr>
      </w:pPr>
    </w:p>
    <w:p w14:paraId="3B000D95" w14:textId="77777777" w:rsidR="00B90AEA" w:rsidRPr="00B90AEA" w:rsidRDefault="00B90AEA" w:rsidP="00EF19CC">
      <w:pPr>
        <w:pStyle w:val="Heading3"/>
      </w:pPr>
      <w:proofErr w:type="spellStart"/>
      <w:r w:rsidRPr="00B90AEA">
        <w:t>Ériu</w:t>
      </w:r>
      <w:proofErr w:type="spellEnd"/>
      <w:r w:rsidRPr="00B90AEA">
        <w:t>, Irish Journal of Earth Sciences, Irish Studies in International Affairs</w:t>
      </w:r>
    </w:p>
    <w:p w14:paraId="0C15EBFE" w14:textId="77777777" w:rsidR="00B90AEA" w:rsidRPr="00B90AEA" w:rsidRDefault="00B90AEA" w:rsidP="00EF19CC">
      <w:pPr>
        <w:pStyle w:val="Heading3"/>
      </w:pPr>
      <w:r w:rsidRPr="00B90AEA">
        <w:t xml:space="preserve">Journal referees </w:t>
      </w:r>
    </w:p>
    <w:p w14:paraId="0601B445" w14:textId="6896AE22" w:rsidR="00B90AEA" w:rsidRPr="00B90AEA" w:rsidRDefault="00B90AEA" w:rsidP="00B90AEA">
      <w:pPr>
        <w:rPr>
          <w:rFonts w:ascii="Gill Sans MT" w:hAnsi="Gill Sans MT"/>
        </w:rPr>
      </w:pPr>
      <w:r w:rsidRPr="00B90AEA">
        <w:rPr>
          <w:rFonts w:ascii="Gill Sans MT" w:hAnsi="Gill Sans MT"/>
        </w:rPr>
        <w:t xml:space="preserve">When you agree to referee a paper for one of these journals, personal data such as your name, your email address, your place of employment and your area of expertise will be securely stored on our internal system, for the purposes of journal production and the peer review process. This data will only be accessible to select members of the publications department, and will be minimised as much as possible. After you have completed your review of the paper, this personal data will be retained in a database on our system for five years, </w:t>
      </w:r>
      <w:proofErr w:type="gramStart"/>
      <w:r w:rsidRPr="00B90AEA">
        <w:rPr>
          <w:rFonts w:ascii="Gill Sans MT" w:hAnsi="Gill Sans MT"/>
        </w:rPr>
        <w:t>in order to</w:t>
      </w:r>
      <w:proofErr w:type="gramEnd"/>
      <w:r w:rsidRPr="00B90AEA">
        <w:rPr>
          <w:rFonts w:ascii="Gill Sans MT" w:hAnsi="Gill Sans MT"/>
        </w:rPr>
        <w:t xml:space="preserve"> allow publications staff to use you as a referee again. After this period, the data will be deleted, but may be deleted earlier if you request it.  </w:t>
      </w:r>
    </w:p>
    <w:p w14:paraId="0A6D7C08" w14:textId="77777777" w:rsidR="00B90AEA" w:rsidRPr="00B90AEA" w:rsidRDefault="00B90AEA" w:rsidP="00EF19CC">
      <w:pPr>
        <w:pStyle w:val="Heading3"/>
      </w:pPr>
      <w:r w:rsidRPr="00B90AEA">
        <w:t>Journal Editors</w:t>
      </w:r>
    </w:p>
    <w:p w14:paraId="0A946B55" w14:textId="000E068D" w:rsidR="00B90AEA" w:rsidRPr="00B90AEA" w:rsidRDefault="00B90AEA" w:rsidP="00B90AEA">
      <w:pPr>
        <w:rPr>
          <w:rFonts w:ascii="Gill Sans MT" w:hAnsi="Gill Sans MT"/>
        </w:rPr>
      </w:pPr>
      <w:r w:rsidRPr="00B90AEA">
        <w:rPr>
          <w:rFonts w:ascii="Gill Sans MT" w:hAnsi="Gill Sans MT"/>
        </w:rPr>
        <w:t xml:space="preserve">When you become an editor for one of these journals, personal data such as your name, your email address, your field of expertise and your place of employment will be securely stored on our internal system for the purposes of journal production and the peer review process. This data will only be accessible to select members of the publications department, and will be stored </w:t>
      </w:r>
      <w:proofErr w:type="gramStart"/>
      <w:r w:rsidRPr="00B90AEA">
        <w:rPr>
          <w:rFonts w:ascii="Gill Sans MT" w:hAnsi="Gill Sans MT"/>
        </w:rPr>
        <w:t>as long as</w:t>
      </w:r>
      <w:proofErr w:type="gramEnd"/>
      <w:r w:rsidRPr="00B90AEA">
        <w:rPr>
          <w:rFonts w:ascii="Gill Sans MT" w:hAnsi="Gill Sans MT"/>
        </w:rPr>
        <w:t xml:space="preserve"> you are an editor. Once you are no longer an editor, personal data will be retained for three years for the smooth transition of the journal. After this </w:t>
      </w:r>
      <w:proofErr w:type="gramStart"/>
      <w:r w:rsidRPr="00B90AEA">
        <w:rPr>
          <w:rFonts w:ascii="Gill Sans MT" w:hAnsi="Gill Sans MT"/>
        </w:rPr>
        <w:t>period</w:t>
      </w:r>
      <w:proofErr w:type="gramEnd"/>
      <w:r w:rsidRPr="00B90AEA">
        <w:rPr>
          <w:rFonts w:ascii="Gill Sans MT" w:hAnsi="Gill Sans MT"/>
        </w:rPr>
        <w:t xml:space="preserve"> this data will be minimised, but some details such as your name and the dates of your editorship will be retained indefinitely for record purposes.</w:t>
      </w:r>
    </w:p>
    <w:p w14:paraId="7AE660CF" w14:textId="77777777" w:rsidR="00B90AEA" w:rsidRPr="00B90AEA" w:rsidRDefault="00B90AEA" w:rsidP="00EF19CC">
      <w:pPr>
        <w:pStyle w:val="Heading3"/>
      </w:pPr>
      <w:r w:rsidRPr="00B90AEA">
        <w:t>Journal authors</w:t>
      </w:r>
    </w:p>
    <w:p w14:paraId="731CE998" w14:textId="77777777" w:rsidR="00B90AEA" w:rsidRPr="00B90AEA" w:rsidRDefault="00B90AEA" w:rsidP="00B90AEA">
      <w:pPr>
        <w:rPr>
          <w:rFonts w:ascii="Gill Sans MT" w:hAnsi="Gill Sans MT"/>
        </w:rPr>
      </w:pPr>
      <w:r w:rsidRPr="00B90AEA">
        <w:rPr>
          <w:rFonts w:ascii="Gill Sans MT" w:hAnsi="Gill Sans MT"/>
        </w:rPr>
        <w:t xml:space="preserve">When you submit a paper for publication in one of these journals this is what happens: </w:t>
      </w:r>
    </w:p>
    <w:p w14:paraId="373A6AEC" w14:textId="77777777" w:rsidR="00B90AEA" w:rsidRPr="00B90AEA" w:rsidRDefault="00B90AEA" w:rsidP="00B90AEA">
      <w:pPr>
        <w:numPr>
          <w:ilvl w:val="0"/>
          <w:numId w:val="16"/>
        </w:numPr>
        <w:rPr>
          <w:rFonts w:ascii="Gill Sans MT" w:hAnsi="Gill Sans MT"/>
        </w:rPr>
      </w:pPr>
      <w:r w:rsidRPr="00B90AEA">
        <w:rPr>
          <w:rFonts w:ascii="Gill Sans MT" w:hAnsi="Gill Sans MT"/>
        </w:rPr>
        <w:t xml:space="preserve">Your paper is logged and sent by email to the academic editor of the relevant journal for assessment. </w:t>
      </w:r>
    </w:p>
    <w:p w14:paraId="5724BF91" w14:textId="77777777" w:rsidR="00B90AEA" w:rsidRPr="00B90AEA" w:rsidRDefault="00B90AEA" w:rsidP="00B90AEA">
      <w:pPr>
        <w:numPr>
          <w:ilvl w:val="0"/>
          <w:numId w:val="16"/>
        </w:numPr>
        <w:rPr>
          <w:rFonts w:ascii="Gill Sans MT" w:hAnsi="Gill Sans MT"/>
        </w:rPr>
      </w:pPr>
      <w:r w:rsidRPr="00B90AEA">
        <w:rPr>
          <w:rFonts w:ascii="Gill Sans MT" w:hAnsi="Gill Sans MT"/>
        </w:rPr>
        <w:t>Some personal data such as your name, your email address, your place of employment and your area of expertise may be securely retained in our journal management system for the purposes of journal production and peer review.</w:t>
      </w:r>
    </w:p>
    <w:p w14:paraId="37D603BB" w14:textId="77777777" w:rsidR="00B90AEA" w:rsidRPr="00B90AEA" w:rsidRDefault="00B90AEA" w:rsidP="00B90AEA">
      <w:pPr>
        <w:numPr>
          <w:ilvl w:val="0"/>
          <w:numId w:val="16"/>
        </w:numPr>
        <w:rPr>
          <w:rFonts w:ascii="Gill Sans MT" w:hAnsi="Gill Sans MT"/>
        </w:rPr>
      </w:pPr>
      <w:r w:rsidRPr="00B90AEA">
        <w:rPr>
          <w:rFonts w:ascii="Gill Sans MT" w:hAnsi="Gill Sans MT"/>
        </w:rPr>
        <w:t xml:space="preserve">Your anonymised paper is then forwarded by email to referees for peer review. </w:t>
      </w:r>
    </w:p>
    <w:p w14:paraId="2859DF8C" w14:textId="77777777" w:rsidR="00B90AEA" w:rsidRPr="00B90AEA" w:rsidRDefault="00B90AEA" w:rsidP="00B90AEA">
      <w:pPr>
        <w:numPr>
          <w:ilvl w:val="0"/>
          <w:numId w:val="16"/>
        </w:numPr>
        <w:rPr>
          <w:rFonts w:ascii="Gill Sans MT" w:hAnsi="Gill Sans MT"/>
        </w:rPr>
      </w:pPr>
      <w:r w:rsidRPr="00B90AEA">
        <w:rPr>
          <w:rFonts w:ascii="Gill Sans MT" w:hAnsi="Gill Sans MT"/>
        </w:rPr>
        <w:lastRenderedPageBreak/>
        <w:t xml:space="preserve">You will be notified of the outcome of the peer review process. If successful you will be asked to sign a copyright form, which will be retained digitally </w:t>
      </w:r>
      <w:proofErr w:type="gramStart"/>
      <w:r w:rsidRPr="00B90AEA">
        <w:rPr>
          <w:rFonts w:ascii="Gill Sans MT" w:hAnsi="Gill Sans MT"/>
        </w:rPr>
        <w:t>and also</w:t>
      </w:r>
      <w:proofErr w:type="gramEnd"/>
      <w:r w:rsidRPr="00B90AEA">
        <w:rPr>
          <w:rFonts w:ascii="Gill Sans MT" w:hAnsi="Gill Sans MT"/>
        </w:rPr>
        <w:t xml:space="preserve"> held securely in hard copy in the Publications Office. These copyright forms contain personal data such as names and addresses. The forms are kept indefinitely for record purposes. </w:t>
      </w:r>
    </w:p>
    <w:p w14:paraId="1AE1C3B2" w14:textId="77777777" w:rsidR="00B90AEA" w:rsidRPr="00B90AEA" w:rsidRDefault="00B90AEA" w:rsidP="00B90AEA">
      <w:pPr>
        <w:numPr>
          <w:ilvl w:val="0"/>
          <w:numId w:val="16"/>
        </w:numPr>
        <w:rPr>
          <w:rFonts w:ascii="Gill Sans MT" w:hAnsi="Gill Sans MT"/>
        </w:rPr>
      </w:pPr>
      <w:r w:rsidRPr="00B90AEA">
        <w:rPr>
          <w:rFonts w:ascii="Gill Sans MT" w:hAnsi="Gill Sans MT"/>
        </w:rPr>
        <w:t xml:space="preserve">Whether accepted or rejected, your paper is saved in a folder on our Publications Office server with all correspondence relating to it, including referees’ reports, for 3 years only, after which time it is deleted. </w:t>
      </w:r>
    </w:p>
    <w:p w14:paraId="621D423A" w14:textId="77777777" w:rsidR="00B90AEA" w:rsidRPr="00B90AEA" w:rsidRDefault="00B90AEA" w:rsidP="00B90AEA">
      <w:pPr>
        <w:numPr>
          <w:ilvl w:val="0"/>
          <w:numId w:val="16"/>
        </w:numPr>
        <w:rPr>
          <w:rFonts w:ascii="Gill Sans MT" w:hAnsi="Gill Sans MT"/>
        </w:rPr>
      </w:pPr>
      <w:r w:rsidRPr="00B90AEA">
        <w:rPr>
          <w:rFonts w:ascii="Gill Sans MT" w:hAnsi="Gill Sans MT"/>
        </w:rPr>
        <w:t xml:space="preserve">Your personal data may be retained for three years in our journal management system </w:t>
      </w:r>
      <w:proofErr w:type="gramStart"/>
      <w:r w:rsidRPr="00B90AEA">
        <w:rPr>
          <w:rFonts w:ascii="Gill Sans MT" w:hAnsi="Gill Sans MT"/>
        </w:rPr>
        <w:t>in order to</w:t>
      </w:r>
      <w:proofErr w:type="gramEnd"/>
      <w:r w:rsidRPr="00B90AEA">
        <w:rPr>
          <w:rFonts w:ascii="Gill Sans MT" w:hAnsi="Gill Sans MT"/>
        </w:rPr>
        <w:t xml:space="preserve"> allow publications staff to request for you to be a referee for future papers. After this period, the data will be deleted, but may be deleted earlier if you request it.  </w:t>
      </w:r>
    </w:p>
    <w:p w14:paraId="17829E9D" w14:textId="77777777" w:rsidR="00B90AEA" w:rsidRPr="00B90AEA" w:rsidRDefault="00B90AEA" w:rsidP="00B90AEA">
      <w:pPr>
        <w:numPr>
          <w:ilvl w:val="0"/>
          <w:numId w:val="16"/>
        </w:numPr>
        <w:rPr>
          <w:rFonts w:ascii="Gill Sans MT" w:hAnsi="Gill Sans MT"/>
        </w:rPr>
      </w:pPr>
      <w:r w:rsidRPr="00B90AEA">
        <w:rPr>
          <w:rFonts w:ascii="Gill Sans MT" w:hAnsi="Gill Sans MT"/>
        </w:rPr>
        <w:t>Whether your journal submission is accepted or rejected, tracking data related to your paper is retained indefinitely, with personal data minimised.</w:t>
      </w:r>
    </w:p>
    <w:p w14:paraId="090BA3F6" w14:textId="77777777" w:rsidR="00B90AEA" w:rsidRPr="00B90AEA" w:rsidRDefault="00B90AEA" w:rsidP="00EF19CC">
      <w:pPr>
        <w:pStyle w:val="Heading3"/>
      </w:pPr>
      <w:r w:rsidRPr="00B90AEA">
        <w:t>Rights for all journal contributors</w:t>
      </w:r>
    </w:p>
    <w:p w14:paraId="6287E385" w14:textId="2013802C" w:rsidR="00CE3C9A" w:rsidRPr="002B408C" w:rsidRDefault="00B90AEA" w:rsidP="009E4615">
      <w:pPr>
        <w:rPr>
          <w:rFonts w:ascii="Gill Sans MT" w:hAnsi="Gill Sans MT"/>
        </w:rPr>
      </w:pPr>
      <w:r w:rsidRPr="00B90AEA">
        <w:rPr>
          <w:rFonts w:ascii="Gill Sans MT" w:hAnsi="Gill Sans MT"/>
        </w:rPr>
        <w:t>You have the right to access your data at any time upon request; the right to rectify incorrect, or unfairly processed data; the right to object to unfairly processed data and the right to erasure of your data.</w:t>
      </w:r>
    </w:p>
    <w:p w14:paraId="2EB25576" w14:textId="1E6619E1" w:rsidR="0075493D" w:rsidRPr="00EC38A0" w:rsidRDefault="0075493D" w:rsidP="00EC38A0">
      <w:pPr>
        <w:pStyle w:val="Heading3"/>
      </w:pPr>
      <w:bookmarkStart w:id="35" w:name="_Toc512436149"/>
      <w:bookmarkStart w:id="36" w:name="_Toc514855593"/>
      <w:r w:rsidRPr="005A3E7D">
        <w:t xml:space="preserve">Copyright </w:t>
      </w:r>
      <w:r>
        <w:t>assignment/licensing</w:t>
      </w:r>
      <w:r w:rsidRPr="005A3E7D">
        <w:t xml:space="preserve"> </w:t>
      </w:r>
      <w:r w:rsidR="002B5F8A">
        <w:t>and permissions</w:t>
      </w:r>
      <w:r w:rsidR="002B5F8A" w:rsidRPr="005A3E7D">
        <w:t xml:space="preserve"> </w:t>
      </w:r>
      <w:r w:rsidRPr="005A3E7D">
        <w:t>for articles</w:t>
      </w:r>
      <w:r>
        <w:t xml:space="preserve"> or books </w:t>
      </w:r>
      <w:r w:rsidRPr="005A3E7D">
        <w:t>submitted:</w:t>
      </w:r>
      <w:bookmarkEnd w:id="35"/>
      <w:bookmarkEnd w:id="36"/>
    </w:p>
    <w:p w14:paraId="0A854FC9" w14:textId="4AC606C0" w:rsidR="0075493D" w:rsidRPr="005B184E" w:rsidRDefault="0075493D" w:rsidP="0075493D">
      <w:pPr>
        <w:rPr>
          <w:rFonts w:ascii="Gill Sans MT" w:hAnsi="Gill Sans MT"/>
        </w:rPr>
      </w:pPr>
      <w:r>
        <w:rPr>
          <w:rFonts w:ascii="Gill Sans MT" w:hAnsi="Gill Sans MT"/>
        </w:rPr>
        <w:t>Copyright forms and permissions are kept in hard copy in a file in the Publications Office</w:t>
      </w:r>
      <w:r w:rsidR="002B5F8A">
        <w:rPr>
          <w:rFonts w:ascii="Gill Sans MT" w:hAnsi="Gill Sans MT"/>
        </w:rPr>
        <w:t>,</w:t>
      </w:r>
      <w:r>
        <w:rPr>
          <w:rFonts w:ascii="Gill Sans MT" w:hAnsi="Gill Sans MT"/>
        </w:rPr>
        <w:t xml:space="preserve"> and digital copies are </w:t>
      </w:r>
      <w:r w:rsidR="002B5F8A">
        <w:rPr>
          <w:rFonts w:ascii="Gill Sans MT" w:hAnsi="Gill Sans MT"/>
        </w:rPr>
        <w:t xml:space="preserve">also </w:t>
      </w:r>
      <w:r>
        <w:rPr>
          <w:rFonts w:ascii="Gill Sans MT" w:hAnsi="Gill Sans MT"/>
        </w:rPr>
        <w:t xml:space="preserve">kept in a secure folder on the Publications Office server. These data are collected for record and audit purposes and are not used for any other purpose. </w:t>
      </w:r>
    </w:p>
    <w:p w14:paraId="718E8060" w14:textId="77777777" w:rsidR="00B12011" w:rsidRDefault="00B12011" w:rsidP="00B12011">
      <w:pPr>
        <w:pStyle w:val="Heading2"/>
      </w:pPr>
      <w:bookmarkStart w:id="37" w:name="_Toc512436150"/>
      <w:bookmarkStart w:id="38" w:name="_Toc514855594"/>
      <w:r w:rsidRPr="005A3E7D">
        <w:t>Referees for journals and books</w:t>
      </w:r>
      <w:bookmarkEnd w:id="37"/>
      <w:bookmarkEnd w:id="38"/>
    </w:p>
    <w:p w14:paraId="02DFDCB6" w14:textId="0A12B5D6" w:rsidR="00B12011" w:rsidRPr="009743A0" w:rsidRDefault="00B12011" w:rsidP="00B12011">
      <w:pPr>
        <w:rPr>
          <w:rFonts w:ascii="Gill Sans MT" w:hAnsi="Gill Sans MT"/>
        </w:rPr>
      </w:pPr>
      <w:r w:rsidRPr="009743A0">
        <w:rPr>
          <w:rFonts w:ascii="Gill Sans MT" w:hAnsi="Gill Sans MT"/>
        </w:rPr>
        <w:t>The names of referees</w:t>
      </w:r>
      <w:r w:rsidR="002B5F8A">
        <w:rPr>
          <w:rFonts w:ascii="Gill Sans MT" w:hAnsi="Gill Sans MT"/>
        </w:rPr>
        <w:t xml:space="preserve">, along </w:t>
      </w:r>
      <w:r w:rsidR="002B5F8A" w:rsidRPr="009743A0">
        <w:rPr>
          <w:rFonts w:ascii="Gill Sans MT" w:hAnsi="Gill Sans MT"/>
        </w:rPr>
        <w:t xml:space="preserve">with their </w:t>
      </w:r>
      <w:r w:rsidR="002B5F8A">
        <w:rPr>
          <w:rFonts w:ascii="Gill Sans MT" w:hAnsi="Gill Sans MT"/>
        </w:rPr>
        <w:t xml:space="preserve">postal </w:t>
      </w:r>
      <w:r w:rsidR="002B5F8A" w:rsidRPr="009743A0">
        <w:rPr>
          <w:rFonts w:ascii="Gill Sans MT" w:hAnsi="Gill Sans MT"/>
        </w:rPr>
        <w:t>address</w:t>
      </w:r>
      <w:r w:rsidR="002B5F8A">
        <w:rPr>
          <w:rFonts w:ascii="Gill Sans MT" w:hAnsi="Gill Sans MT"/>
        </w:rPr>
        <w:t>,</w:t>
      </w:r>
      <w:r w:rsidR="002B5F8A" w:rsidRPr="009743A0">
        <w:rPr>
          <w:rFonts w:ascii="Gill Sans MT" w:hAnsi="Gill Sans MT"/>
        </w:rPr>
        <w:t xml:space="preserve"> email address and phone number</w:t>
      </w:r>
      <w:r w:rsidR="002B5F8A">
        <w:rPr>
          <w:rFonts w:ascii="Gill Sans MT" w:hAnsi="Gill Sans MT"/>
        </w:rPr>
        <w:t>,</w:t>
      </w:r>
      <w:r w:rsidRPr="009743A0">
        <w:rPr>
          <w:rFonts w:ascii="Gill Sans MT" w:hAnsi="Gill Sans MT"/>
        </w:rPr>
        <w:t xml:space="preserve"> are kept in </w:t>
      </w:r>
      <w:r w:rsidR="004B76EF">
        <w:rPr>
          <w:rFonts w:ascii="Gill Sans MT" w:hAnsi="Gill Sans MT"/>
        </w:rPr>
        <w:t xml:space="preserve">an </w:t>
      </w:r>
      <w:r w:rsidRPr="009743A0">
        <w:rPr>
          <w:rFonts w:ascii="Gill Sans MT" w:hAnsi="Gill Sans MT"/>
        </w:rPr>
        <w:t xml:space="preserve">Excel database </w:t>
      </w:r>
      <w:r w:rsidR="002B5F8A">
        <w:rPr>
          <w:rFonts w:ascii="Gill Sans MT" w:hAnsi="Gill Sans MT"/>
        </w:rPr>
        <w:t>i</w:t>
      </w:r>
      <w:r w:rsidR="00CE3C9A">
        <w:rPr>
          <w:rFonts w:ascii="Gill Sans MT" w:hAnsi="Gill Sans MT"/>
        </w:rPr>
        <w:t>n a secure folder</w:t>
      </w:r>
      <w:r w:rsidR="002B5F8A">
        <w:rPr>
          <w:rFonts w:ascii="Gill Sans MT" w:hAnsi="Gill Sans MT"/>
        </w:rPr>
        <w:t xml:space="preserve"> on our Publications Office server</w:t>
      </w:r>
      <w:r w:rsidRPr="009743A0">
        <w:rPr>
          <w:rFonts w:ascii="Gill Sans MT" w:hAnsi="Gill Sans MT"/>
        </w:rPr>
        <w:t>. The</w:t>
      </w:r>
      <w:r>
        <w:rPr>
          <w:rFonts w:ascii="Gill Sans MT" w:hAnsi="Gill Sans MT"/>
        </w:rPr>
        <w:t xml:space="preserve"> details are only used </w:t>
      </w:r>
      <w:proofErr w:type="gramStart"/>
      <w:r>
        <w:rPr>
          <w:rFonts w:ascii="Gill Sans MT" w:hAnsi="Gill Sans MT"/>
        </w:rPr>
        <w:t>for the purpose of</w:t>
      </w:r>
      <w:proofErr w:type="gramEnd"/>
      <w:r>
        <w:rPr>
          <w:rFonts w:ascii="Gill Sans MT" w:hAnsi="Gill Sans MT"/>
        </w:rPr>
        <w:t xml:space="preserve"> </w:t>
      </w:r>
      <w:r w:rsidRPr="009743A0">
        <w:rPr>
          <w:rFonts w:ascii="Gill Sans MT" w:hAnsi="Gill Sans MT"/>
        </w:rPr>
        <w:t>refereeing journal</w:t>
      </w:r>
      <w:r>
        <w:rPr>
          <w:rFonts w:ascii="Gill Sans MT" w:hAnsi="Gill Sans MT"/>
        </w:rPr>
        <w:t xml:space="preserve"> articles</w:t>
      </w:r>
      <w:r w:rsidR="002B5F8A">
        <w:rPr>
          <w:rFonts w:ascii="Gill Sans MT" w:hAnsi="Gill Sans MT"/>
        </w:rPr>
        <w:t xml:space="preserve"> or book proposals</w:t>
      </w:r>
      <w:r w:rsidRPr="009743A0">
        <w:rPr>
          <w:rFonts w:ascii="Gill Sans MT" w:hAnsi="Gill Sans MT"/>
        </w:rPr>
        <w:t xml:space="preserve">. </w:t>
      </w:r>
    </w:p>
    <w:p w14:paraId="0992A828" w14:textId="77777777" w:rsidR="00951B77" w:rsidRPr="005A3E7D" w:rsidRDefault="00951B77" w:rsidP="00951B77">
      <w:pPr>
        <w:pStyle w:val="Heading2"/>
      </w:pPr>
      <w:bookmarkStart w:id="39" w:name="_Toc514855595"/>
      <w:r w:rsidRPr="005A3E7D">
        <w:t>Mailing lists</w:t>
      </w:r>
      <w:bookmarkEnd w:id="39"/>
    </w:p>
    <w:p w14:paraId="7C8850B1" w14:textId="0AD67630" w:rsidR="00494EF6" w:rsidRPr="00957B9B" w:rsidRDefault="00951B77" w:rsidP="00957B9B">
      <w:pPr>
        <w:pStyle w:val="ListParagraph"/>
        <w:numPr>
          <w:ilvl w:val="0"/>
          <w:numId w:val="2"/>
        </w:numPr>
        <w:rPr>
          <w:rFonts w:ascii="Gill Sans MT" w:hAnsi="Gill Sans MT"/>
        </w:rPr>
      </w:pPr>
      <w:r w:rsidRPr="00957B9B">
        <w:rPr>
          <w:rFonts w:ascii="Gill Sans MT" w:hAnsi="Gill Sans MT"/>
        </w:rPr>
        <w:t xml:space="preserve">The Academy has a mailing list you can subscribe to. View the </w:t>
      </w:r>
      <w:r w:rsidR="004300F2">
        <w:rPr>
          <w:rFonts w:ascii="Gill Sans MT" w:hAnsi="Gill Sans MT"/>
        </w:rPr>
        <w:t xml:space="preserve">associated </w:t>
      </w:r>
      <w:r w:rsidRPr="00957B9B">
        <w:rPr>
          <w:rFonts w:ascii="Gill Sans MT" w:hAnsi="Gill Sans MT"/>
        </w:rPr>
        <w:t>transparency statement here: [URL]</w:t>
      </w:r>
      <w:r w:rsidR="00494EF6" w:rsidRPr="00957B9B">
        <w:rPr>
          <w:rFonts w:ascii="Gill Sans MT" w:hAnsi="Gill Sans MT"/>
        </w:rPr>
        <w:t xml:space="preserve"> When you sign up </w:t>
      </w:r>
      <w:r w:rsidR="002B5F8A">
        <w:rPr>
          <w:rFonts w:ascii="Gill Sans MT" w:hAnsi="Gill Sans MT"/>
        </w:rPr>
        <w:t xml:space="preserve">to the mailing list </w:t>
      </w:r>
      <w:r w:rsidR="00494EF6" w:rsidRPr="00957B9B">
        <w:rPr>
          <w:rFonts w:ascii="Gill Sans MT" w:hAnsi="Gill Sans MT"/>
        </w:rPr>
        <w:t>you will automatically be subscribed to the Academy</w:t>
      </w:r>
      <w:r w:rsidR="004300F2">
        <w:rPr>
          <w:rFonts w:ascii="Gill Sans MT" w:hAnsi="Gill Sans MT"/>
        </w:rPr>
        <w:t>’s</w:t>
      </w:r>
      <w:r w:rsidR="00494EF6" w:rsidRPr="00957B9B">
        <w:rPr>
          <w:rFonts w:ascii="Gill Sans MT" w:hAnsi="Gill Sans MT"/>
        </w:rPr>
        <w:t xml:space="preserve"> monthly newsletter and </w:t>
      </w:r>
      <w:r w:rsidR="004300F2">
        <w:rPr>
          <w:rFonts w:ascii="Gill Sans MT" w:hAnsi="Gill Sans MT"/>
        </w:rPr>
        <w:t xml:space="preserve">can choose to </w:t>
      </w:r>
      <w:r w:rsidR="00494EF6" w:rsidRPr="00957B9B">
        <w:rPr>
          <w:rFonts w:ascii="Gill Sans MT" w:hAnsi="Gill Sans MT"/>
        </w:rPr>
        <w:t>receive updates in relation to our publications, book launches and events, offers and discounts.</w:t>
      </w:r>
    </w:p>
    <w:p w14:paraId="148C9070" w14:textId="0204896D" w:rsidR="00494EF6" w:rsidRDefault="00494EF6" w:rsidP="00494EF6">
      <w:pPr>
        <w:pStyle w:val="ListParagraph"/>
        <w:numPr>
          <w:ilvl w:val="0"/>
          <w:numId w:val="12"/>
        </w:numPr>
        <w:spacing w:line="256" w:lineRule="auto"/>
        <w:rPr>
          <w:rFonts w:ascii="Gill Sans MT" w:hAnsi="Gill Sans MT"/>
        </w:rPr>
      </w:pPr>
      <w:r>
        <w:rPr>
          <w:rFonts w:ascii="Gill Sans MT" w:hAnsi="Gill Sans MT"/>
        </w:rPr>
        <w:t xml:space="preserve">For the purposes of newsletters or other Academy communications </w:t>
      </w:r>
      <w:r w:rsidR="004300F2">
        <w:rPr>
          <w:rFonts w:ascii="Gill Sans MT" w:hAnsi="Gill Sans MT"/>
        </w:rPr>
        <w:t xml:space="preserve">that </w:t>
      </w:r>
      <w:r>
        <w:rPr>
          <w:rFonts w:ascii="Gill Sans MT" w:hAnsi="Gill Sans MT"/>
        </w:rPr>
        <w:t xml:space="preserve">are distributed via </w:t>
      </w:r>
      <w:proofErr w:type="spellStart"/>
      <w:r w:rsidR="001E17BE">
        <w:rPr>
          <w:rFonts w:ascii="Gill Sans MT" w:hAnsi="Gill Sans MT"/>
        </w:rPr>
        <w:t>MailChimp</w:t>
      </w:r>
      <w:proofErr w:type="spellEnd"/>
      <w:r>
        <w:rPr>
          <w:rFonts w:ascii="Gill Sans MT" w:hAnsi="Gill Sans MT"/>
        </w:rPr>
        <w:t xml:space="preserve">, the Academy is the Data Controller </w:t>
      </w:r>
      <w:r w:rsidR="004300F2">
        <w:rPr>
          <w:rFonts w:ascii="Gill Sans MT" w:hAnsi="Gill Sans MT"/>
        </w:rPr>
        <w:t>for</w:t>
      </w:r>
      <w:r>
        <w:rPr>
          <w:rFonts w:ascii="Gill Sans MT" w:hAnsi="Gill Sans MT"/>
        </w:rPr>
        <w:t xml:space="preserve"> your data (we have primary responsibility for safeguarding your data) and </w:t>
      </w:r>
      <w:proofErr w:type="spellStart"/>
      <w:r w:rsidR="001E17BE">
        <w:rPr>
          <w:rFonts w:ascii="Gill Sans MT" w:hAnsi="Gill Sans MT"/>
        </w:rPr>
        <w:t>MailChimp</w:t>
      </w:r>
      <w:proofErr w:type="spellEnd"/>
      <w:r>
        <w:rPr>
          <w:rFonts w:ascii="Gill Sans MT" w:hAnsi="Gill Sans MT"/>
        </w:rPr>
        <w:t xml:space="preserve"> is a Data Processor (</w:t>
      </w:r>
      <w:proofErr w:type="spellStart"/>
      <w:r w:rsidR="001E17BE">
        <w:rPr>
          <w:rFonts w:ascii="Gill Sans MT" w:hAnsi="Gill Sans MT"/>
        </w:rPr>
        <w:t>MailChimp</w:t>
      </w:r>
      <w:proofErr w:type="spellEnd"/>
      <w:r>
        <w:rPr>
          <w:rFonts w:ascii="Gill Sans MT" w:hAnsi="Gill Sans MT"/>
        </w:rPr>
        <w:t xml:space="preserve"> </w:t>
      </w:r>
      <w:r w:rsidR="004300F2">
        <w:rPr>
          <w:rFonts w:ascii="Gill Sans MT" w:hAnsi="Gill Sans MT"/>
        </w:rPr>
        <w:t xml:space="preserve">is </w:t>
      </w:r>
      <w:r>
        <w:rPr>
          <w:rFonts w:ascii="Gill Sans MT" w:hAnsi="Gill Sans MT"/>
        </w:rPr>
        <w:t xml:space="preserve">contracted to distribute our newsletters to you). Please be aware that </w:t>
      </w:r>
      <w:proofErr w:type="spellStart"/>
      <w:r w:rsidR="001E17BE">
        <w:rPr>
          <w:rFonts w:ascii="Gill Sans MT" w:hAnsi="Gill Sans MT"/>
        </w:rPr>
        <w:t>MailChimp</w:t>
      </w:r>
      <w:proofErr w:type="spellEnd"/>
      <w:r>
        <w:rPr>
          <w:rFonts w:ascii="Gill Sans MT" w:hAnsi="Gill Sans MT"/>
        </w:rPr>
        <w:t xml:space="preserve"> will store your name, contact details, IP address and any other data you supply using </w:t>
      </w:r>
      <w:r w:rsidR="001E17BE">
        <w:rPr>
          <w:rFonts w:ascii="Gill Sans MT" w:hAnsi="Gill Sans MT"/>
        </w:rPr>
        <w:t xml:space="preserve">the </w:t>
      </w:r>
      <w:r>
        <w:rPr>
          <w:rFonts w:ascii="Gill Sans MT" w:hAnsi="Gill Sans MT"/>
        </w:rPr>
        <w:t xml:space="preserve">facility.  Please see </w:t>
      </w:r>
      <w:proofErr w:type="spellStart"/>
      <w:r w:rsidR="001E17BE">
        <w:rPr>
          <w:rFonts w:ascii="Gill Sans MT" w:hAnsi="Gill Sans MT"/>
        </w:rPr>
        <w:t>MailChimp</w:t>
      </w:r>
      <w:r>
        <w:rPr>
          <w:rFonts w:ascii="Gill Sans MT" w:hAnsi="Gill Sans MT"/>
        </w:rPr>
        <w:t>’s</w:t>
      </w:r>
      <w:proofErr w:type="spellEnd"/>
      <w:r>
        <w:rPr>
          <w:rFonts w:ascii="Gill Sans MT" w:hAnsi="Gill Sans MT"/>
        </w:rPr>
        <w:t xml:space="preserve"> Privacy Policy here: </w:t>
      </w:r>
      <w:hyperlink r:id="rId10" w:history="1">
        <w:r>
          <w:rPr>
            <w:rStyle w:val="Hyperlink"/>
            <w:rFonts w:ascii="Gill Sans MT" w:hAnsi="Gill Sans MT"/>
          </w:rPr>
          <w:t>https://</w:t>
        </w:r>
        <w:r w:rsidR="001E17BE">
          <w:rPr>
            <w:rStyle w:val="Hyperlink"/>
            <w:rFonts w:ascii="Gill Sans MT" w:hAnsi="Gill Sans MT"/>
          </w:rPr>
          <w:t>MailChimp</w:t>
        </w:r>
        <w:r>
          <w:rPr>
            <w:rStyle w:val="Hyperlink"/>
            <w:rFonts w:ascii="Gill Sans MT" w:hAnsi="Gill Sans MT"/>
          </w:rPr>
          <w:t>.com/legal/privacy/</w:t>
        </w:r>
      </w:hyperlink>
      <w:r>
        <w:rPr>
          <w:rStyle w:val="Hyperlink"/>
          <w:rFonts w:ascii="Gill Sans MT" w:hAnsi="Gill Sans MT"/>
        </w:rPr>
        <w:t>.</w:t>
      </w:r>
    </w:p>
    <w:p w14:paraId="4DDEC46F" w14:textId="2E90E265" w:rsidR="00951B77" w:rsidRDefault="00951B77" w:rsidP="00951B77">
      <w:pPr>
        <w:pStyle w:val="ListParagraph"/>
        <w:numPr>
          <w:ilvl w:val="0"/>
          <w:numId w:val="2"/>
        </w:numPr>
        <w:rPr>
          <w:rFonts w:ascii="Gill Sans MT" w:hAnsi="Gill Sans MT"/>
        </w:rPr>
      </w:pPr>
      <w:r w:rsidRPr="009743A0">
        <w:rPr>
          <w:rFonts w:ascii="Gill Sans MT" w:hAnsi="Gill Sans MT"/>
        </w:rPr>
        <w:t>The Publications Office maintains a mailing list of names and contact details of people who have expressed an interest in attending lecture series, launches and event</w:t>
      </w:r>
      <w:r w:rsidR="004300F2">
        <w:rPr>
          <w:rFonts w:ascii="Gill Sans MT" w:hAnsi="Gill Sans MT"/>
        </w:rPr>
        <w:t>s</w:t>
      </w:r>
      <w:r w:rsidRPr="009743A0">
        <w:rPr>
          <w:rFonts w:ascii="Gill Sans MT" w:hAnsi="Gill Sans MT"/>
        </w:rPr>
        <w:t xml:space="preserve"> organised by </w:t>
      </w:r>
      <w:r w:rsidR="004300F2">
        <w:rPr>
          <w:rFonts w:ascii="Gill Sans MT" w:hAnsi="Gill Sans MT"/>
        </w:rPr>
        <w:t>our office</w:t>
      </w:r>
      <w:r w:rsidRPr="009743A0">
        <w:rPr>
          <w:rFonts w:ascii="Gill Sans MT" w:hAnsi="Gill Sans MT"/>
        </w:rPr>
        <w:t xml:space="preserve">. </w:t>
      </w:r>
      <w:r w:rsidR="004300F2">
        <w:rPr>
          <w:rFonts w:ascii="Gill Sans MT" w:hAnsi="Gill Sans MT"/>
        </w:rPr>
        <w:t>If you have expressed such an interest, y</w:t>
      </w:r>
      <w:r w:rsidRPr="004B76EF">
        <w:rPr>
          <w:rFonts w:ascii="Gill Sans MT" w:hAnsi="Gill Sans MT"/>
        </w:rPr>
        <w:t xml:space="preserve">our data will be input to </w:t>
      </w:r>
      <w:proofErr w:type="spellStart"/>
      <w:r w:rsidR="001E17BE">
        <w:rPr>
          <w:rFonts w:ascii="Gill Sans MT" w:hAnsi="Gill Sans MT"/>
        </w:rPr>
        <w:t>MailChimp</w:t>
      </w:r>
      <w:proofErr w:type="spellEnd"/>
      <w:r w:rsidRPr="004B76EF">
        <w:rPr>
          <w:rFonts w:ascii="Gill Sans MT" w:hAnsi="Gill Sans MT"/>
        </w:rPr>
        <w:t>.</w:t>
      </w:r>
      <w:r w:rsidRPr="009743A0">
        <w:rPr>
          <w:rFonts w:ascii="Gill Sans MT" w:hAnsi="Gill Sans MT"/>
        </w:rPr>
        <w:t xml:space="preserve"> </w:t>
      </w:r>
      <w:r w:rsidR="004300F2">
        <w:rPr>
          <w:rFonts w:ascii="Gill Sans MT" w:hAnsi="Gill Sans MT"/>
        </w:rPr>
        <w:t>This list is reviewed annually</w:t>
      </w:r>
      <w:r w:rsidR="00B751B9">
        <w:rPr>
          <w:rFonts w:ascii="Gill Sans MT" w:hAnsi="Gill Sans MT"/>
        </w:rPr>
        <w:t xml:space="preserve"> by the publishing team</w:t>
      </w:r>
      <w:r w:rsidR="004300F2">
        <w:rPr>
          <w:rFonts w:ascii="Gill Sans MT" w:hAnsi="Gill Sans MT"/>
        </w:rPr>
        <w:t xml:space="preserve"> and irrelevant data are deleted</w:t>
      </w:r>
      <w:r w:rsidR="00A6417B">
        <w:rPr>
          <w:rFonts w:ascii="Gill Sans MT" w:hAnsi="Gill Sans MT"/>
        </w:rPr>
        <w:t>.</w:t>
      </w:r>
    </w:p>
    <w:p w14:paraId="7622C2BE" w14:textId="3D050DAE" w:rsidR="00951B77" w:rsidRDefault="00951B77" w:rsidP="00951B77">
      <w:pPr>
        <w:pStyle w:val="ListParagraph"/>
        <w:numPr>
          <w:ilvl w:val="0"/>
          <w:numId w:val="2"/>
        </w:numPr>
        <w:rPr>
          <w:rFonts w:ascii="Gill Sans MT" w:hAnsi="Gill Sans MT"/>
        </w:rPr>
      </w:pPr>
      <w:r w:rsidRPr="009743A0">
        <w:rPr>
          <w:rFonts w:ascii="Gill Sans MT" w:hAnsi="Gill Sans MT"/>
        </w:rPr>
        <w:t>At the time of publication of a book</w:t>
      </w:r>
      <w:r>
        <w:rPr>
          <w:rFonts w:ascii="Gill Sans MT" w:hAnsi="Gill Sans MT"/>
        </w:rPr>
        <w:t xml:space="preserve"> or journal,</w:t>
      </w:r>
      <w:r w:rsidRPr="009743A0">
        <w:rPr>
          <w:rFonts w:ascii="Gill Sans MT" w:hAnsi="Gill Sans MT"/>
        </w:rPr>
        <w:t xml:space="preserve"> an author will supply the personal </w:t>
      </w:r>
      <w:r w:rsidR="004300F2">
        <w:rPr>
          <w:rFonts w:ascii="Gill Sans MT" w:hAnsi="Gill Sans MT"/>
        </w:rPr>
        <w:t xml:space="preserve">contact </w:t>
      </w:r>
      <w:r w:rsidRPr="009743A0">
        <w:rPr>
          <w:rFonts w:ascii="Gill Sans MT" w:hAnsi="Gill Sans MT"/>
        </w:rPr>
        <w:t xml:space="preserve">details of individuals </w:t>
      </w:r>
      <w:r w:rsidR="004300F2">
        <w:rPr>
          <w:rFonts w:ascii="Gill Sans MT" w:hAnsi="Gill Sans MT"/>
        </w:rPr>
        <w:t xml:space="preserve">whom </w:t>
      </w:r>
      <w:r w:rsidRPr="009743A0">
        <w:rPr>
          <w:rFonts w:ascii="Gill Sans MT" w:hAnsi="Gill Sans MT"/>
        </w:rPr>
        <w:t xml:space="preserve">they would like to be invited to </w:t>
      </w:r>
      <w:r>
        <w:rPr>
          <w:rFonts w:ascii="Gill Sans MT" w:hAnsi="Gill Sans MT"/>
        </w:rPr>
        <w:t>the</w:t>
      </w:r>
      <w:r w:rsidRPr="009743A0">
        <w:rPr>
          <w:rFonts w:ascii="Gill Sans MT" w:hAnsi="Gill Sans MT"/>
        </w:rPr>
        <w:t xml:space="preserve"> launch</w:t>
      </w:r>
      <w:r>
        <w:rPr>
          <w:rFonts w:ascii="Gill Sans MT" w:hAnsi="Gill Sans MT"/>
        </w:rPr>
        <w:t xml:space="preserve"> or </w:t>
      </w:r>
      <w:r w:rsidR="004300F2">
        <w:rPr>
          <w:rFonts w:ascii="Gill Sans MT" w:hAnsi="Gill Sans MT"/>
        </w:rPr>
        <w:t xml:space="preserve">to </w:t>
      </w:r>
      <w:r>
        <w:rPr>
          <w:rFonts w:ascii="Gill Sans MT" w:hAnsi="Gill Sans MT"/>
        </w:rPr>
        <w:t xml:space="preserve">receive notification of the </w:t>
      </w:r>
      <w:r w:rsidR="00005DC1">
        <w:rPr>
          <w:rFonts w:ascii="Gill Sans MT" w:hAnsi="Gill Sans MT"/>
        </w:rPr>
        <w:t xml:space="preserve">release of the </w:t>
      </w:r>
      <w:r>
        <w:rPr>
          <w:rFonts w:ascii="Gill Sans MT" w:hAnsi="Gill Sans MT"/>
        </w:rPr>
        <w:t>book</w:t>
      </w:r>
      <w:r w:rsidRPr="009743A0">
        <w:rPr>
          <w:rFonts w:ascii="Gill Sans MT" w:hAnsi="Gill Sans MT"/>
        </w:rPr>
        <w:t xml:space="preserve">. </w:t>
      </w:r>
      <w:r w:rsidR="00CE3C9A">
        <w:rPr>
          <w:rFonts w:ascii="Gill Sans MT" w:hAnsi="Gill Sans MT"/>
        </w:rPr>
        <w:t>When we issue the invitation</w:t>
      </w:r>
      <w:r w:rsidR="00005DC1">
        <w:rPr>
          <w:rFonts w:ascii="Gill Sans MT" w:hAnsi="Gill Sans MT"/>
        </w:rPr>
        <w:t xml:space="preserve"> or release notification</w:t>
      </w:r>
      <w:r w:rsidR="00CE3C9A">
        <w:rPr>
          <w:rFonts w:ascii="Gill Sans MT" w:hAnsi="Gill Sans MT"/>
        </w:rPr>
        <w:t xml:space="preserve">, </w:t>
      </w:r>
      <w:r w:rsidR="00CE3C9A" w:rsidRPr="007274AE">
        <w:rPr>
          <w:rFonts w:ascii="Gill Sans MT" w:hAnsi="Gill Sans MT"/>
        </w:rPr>
        <w:t>w</w:t>
      </w:r>
      <w:r w:rsidRPr="007274AE">
        <w:rPr>
          <w:rFonts w:ascii="Gill Sans MT" w:hAnsi="Gill Sans MT"/>
        </w:rPr>
        <w:t xml:space="preserve">e will ask if </w:t>
      </w:r>
      <w:r w:rsidR="00005DC1">
        <w:rPr>
          <w:rFonts w:ascii="Gill Sans MT" w:hAnsi="Gill Sans MT"/>
        </w:rPr>
        <w:t xml:space="preserve">these </w:t>
      </w:r>
      <w:r w:rsidR="00005DC1" w:rsidRPr="007274AE">
        <w:rPr>
          <w:rFonts w:ascii="Gill Sans MT" w:hAnsi="Gill Sans MT"/>
        </w:rPr>
        <w:t xml:space="preserve">individuals </w:t>
      </w:r>
      <w:r w:rsidRPr="007274AE">
        <w:rPr>
          <w:rFonts w:ascii="Gill Sans MT" w:hAnsi="Gill Sans MT"/>
        </w:rPr>
        <w:t>would like their details to be retained</w:t>
      </w:r>
      <w:r w:rsidR="00005DC1">
        <w:rPr>
          <w:rFonts w:ascii="Gill Sans MT" w:hAnsi="Gill Sans MT"/>
        </w:rPr>
        <w:t>,</w:t>
      </w:r>
      <w:r w:rsidRPr="007274AE">
        <w:rPr>
          <w:rFonts w:ascii="Gill Sans MT" w:hAnsi="Gill Sans MT"/>
        </w:rPr>
        <w:t xml:space="preserve"> to </w:t>
      </w:r>
      <w:r w:rsidR="00005DC1">
        <w:rPr>
          <w:rFonts w:ascii="Gill Sans MT" w:hAnsi="Gill Sans MT"/>
        </w:rPr>
        <w:t xml:space="preserve">enable us to </w:t>
      </w:r>
      <w:r w:rsidRPr="007274AE">
        <w:rPr>
          <w:rFonts w:ascii="Gill Sans MT" w:hAnsi="Gill Sans MT"/>
        </w:rPr>
        <w:t xml:space="preserve">invite them to similar </w:t>
      </w:r>
      <w:r w:rsidR="00005DC1">
        <w:rPr>
          <w:rFonts w:ascii="Gill Sans MT" w:hAnsi="Gill Sans MT"/>
        </w:rPr>
        <w:t xml:space="preserve">future </w:t>
      </w:r>
      <w:r w:rsidRPr="007274AE">
        <w:rPr>
          <w:rFonts w:ascii="Gill Sans MT" w:hAnsi="Gill Sans MT"/>
        </w:rPr>
        <w:t>launches or events.</w:t>
      </w:r>
      <w:r w:rsidRPr="009743A0">
        <w:rPr>
          <w:rFonts w:ascii="Gill Sans MT" w:hAnsi="Gill Sans MT"/>
        </w:rPr>
        <w:t xml:space="preserve"> </w:t>
      </w:r>
      <w:r w:rsidR="00005DC1">
        <w:rPr>
          <w:rFonts w:ascii="Gill Sans MT" w:hAnsi="Gill Sans MT"/>
        </w:rPr>
        <w:t xml:space="preserve">After the launch administration is complete, we </w:t>
      </w:r>
      <w:r w:rsidR="00005DC1">
        <w:rPr>
          <w:rFonts w:ascii="Gill Sans MT" w:hAnsi="Gill Sans MT"/>
        </w:rPr>
        <w:lastRenderedPageBreak/>
        <w:t>retain contact details only for those individuals who have granted permission for us to do so. All other contact details are deleted.</w:t>
      </w:r>
    </w:p>
    <w:p w14:paraId="48AC74E2" w14:textId="42BA43EA" w:rsidR="00951B77" w:rsidRPr="00190694" w:rsidRDefault="004B76EF" w:rsidP="00277A6B">
      <w:pPr>
        <w:pStyle w:val="ListParagraph"/>
        <w:numPr>
          <w:ilvl w:val="0"/>
          <w:numId w:val="2"/>
        </w:numPr>
      </w:pPr>
      <w:r>
        <w:rPr>
          <w:rFonts w:ascii="Gill Sans MT" w:hAnsi="Gill Sans MT"/>
        </w:rPr>
        <w:t>We maintain a list of professional</w:t>
      </w:r>
      <w:r w:rsidR="00951B77" w:rsidRPr="00CE3C9A">
        <w:rPr>
          <w:rFonts w:ascii="Gill Sans MT" w:hAnsi="Gill Sans MT"/>
        </w:rPr>
        <w:t xml:space="preserve"> book reviewers</w:t>
      </w:r>
      <w:r w:rsidR="00CE3C9A">
        <w:rPr>
          <w:rFonts w:ascii="Gill Sans MT" w:hAnsi="Gill Sans MT"/>
        </w:rPr>
        <w:t xml:space="preserve"> in the Academy’s secure </w:t>
      </w:r>
      <w:r w:rsidR="00005DC1">
        <w:rPr>
          <w:rFonts w:ascii="Gill Sans MT" w:hAnsi="Gill Sans MT"/>
        </w:rPr>
        <w:t xml:space="preserve">contacts </w:t>
      </w:r>
      <w:r w:rsidR="00CE3C9A">
        <w:rPr>
          <w:rFonts w:ascii="Gill Sans MT" w:hAnsi="Gill Sans MT"/>
        </w:rPr>
        <w:t>database</w:t>
      </w:r>
      <w:r w:rsidR="00005DC1">
        <w:rPr>
          <w:rFonts w:ascii="Gill Sans MT" w:hAnsi="Gill Sans MT"/>
        </w:rPr>
        <w:t>,</w:t>
      </w:r>
      <w:r w:rsidR="00CE3C9A">
        <w:rPr>
          <w:rFonts w:ascii="Gill Sans MT" w:hAnsi="Gill Sans MT"/>
        </w:rPr>
        <w:t xml:space="preserve"> Salesforce</w:t>
      </w:r>
      <w:r w:rsidR="00005DC1">
        <w:rPr>
          <w:rFonts w:ascii="Gill Sans MT" w:hAnsi="Gill Sans MT"/>
        </w:rPr>
        <w:t>,</w:t>
      </w:r>
      <w:r w:rsidR="00951B77" w:rsidRPr="00CE3C9A">
        <w:rPr>
          <w:rFonts w:ascii="Gill Sans MT" w:hAnsi="Gill Sans MT"/>
        </w:rPr>
        <w:t xml:space="preserve"> </w:t>
      </w:r>
      <w:r>
        <w:rPr>
          <w:rFonts w:ascii="Gill Sans MT" w:hAnsi="Gill Sans MT"/>
        </w:rPr>
        <w:t>to communicate with them</w:t>
      </w:r>
      <w:r w:rsidR="00005DC1">
        <w:rPr>
          <w:rFonts w:ascii="Gill Sans MT" w:hAnsi="Gill Sans MT"/>
        </w:rPr>
        <w:t xml:space="preserve">, using </w:t>
      </w:r>
      <w:proofErr w:type="spellStart"/>
      <w:r w:rsidR="001E17BE">
        <w:rPr>
          <w:rFonts w:ascii="Gill Sans MT" w:hAnsi="Gill Sans MT"/>
        </w:rPr>
        <w:t>MailChimp</w:t>
      </w:r>
      <w:proofErr w:type="spellEnd"/>
      <w:r w:rsidR="00005DC1">
        <w:rPr>
          <w:rFonts w:ascii="Gill Sans MT" w:hAnsi="Gill Sans MT"/>
        </w:rPr>
        <w:t>,</w:t>
      </w:r>
      <w:r>
        <w:rPr>
          <w:rFonts w:ascii="Gill Sans MT" w:hAnsi="Gill Sans MT"/>
        </w:rPr>
        <w:t xml:space="preserve"> about new publications</w:t>
      </w:r>
      <w:r w:rsidR="00951B77" w:rsidRPr="00CE3C9A">
        <w:rPr>
          <w:rFonts w:ascii="Gill Sans MT" w:hAnsi="Gill Sans MT"/>
        </w:rPr>
        <w:t>.</w:t>
      </w:r>
      <w:r>
        <w:rPr>
          <w:rFonts w:ascii="Gill Sans MT" w:hAnsi="Gill Sans MT"/>
        </w:rPr>
        <w:t xml:space="preserve"> </w:t>
      </w:r>
    </w:p>
    <w:p w14:paraId="641E1125" w14:textId="02FF0DA2" w:rsidR="00190694" w:rsidRPr="00190694" w:rsidRDefault="00190694" w:rsidP="00190694">
      <w:pPr>
        <w:pStyle w:val="ListParagraph"/>
        <w:numPr>
          <w:ilvl w:val="0"/>
          <w:numId w:val="2"/>
        </w:numPr>
        <w:rPr>
          <w:rFonts w:ascii="Gill Sans MT" w:hAnsi="Gill Sans MT"/>
        </w:rPr>
      </w:pPr>
      <w:r w:rsidRPr="005A3E7D">
        <w:rPr>
          <w:rFonts w:ascii="Gill Sans MT" w:hAnsi="Gill Sans MT"/>
        </w:rPr>
        <w:t>We maintain a mailing list of bookshops, institutions and literary organisations</w:t>
      </w:r>
      <w:r w:rsidR="00005DC1">
        <w:rPr>
          <w:rFonts w:ascii="Gill Sans MT" w:hAnsi="Gill Sans MT"/>
        </w:rPr>
        <w:t>,</w:t>
      </w:r>
      <w:r w:rsidRPr="005A3E7D">
        <w:rPr>
          <w:rFonts w:ascii="Gill Sans MT" w:hAnsi="Gill Sans MT"/>
        </w:rPr>
        <w:t xml:space="preserve"> which we communicate with using </w:t>
      </w:r>
      <w:proofErr w:type="spellStart"/>
      <w:r w:rsidR="001E17BE">
        <w:rPr>
          <w:rFonts w:ascii="Gill Sans MT" w:hAnsi="Gill Sans MT"/>
        </w:rPr>
        <w:t>MailChimp</w:t>
      </w:r>
      <w:proofErr w:type="spellEnd"/>
      <w:r w:rsidRPr="005A3E7D">
        <w:rPr>
          <w:rFonts w:ascii="Gill Sans MT" w:hAnsi="Gill Sans MT"/>
        </w:rPr>
        <w:t xml:space="preserve">. </w:t>
      </w:r>
      <w:r w:rsidR="00005DC1">
        <w:rPr>
          <w:rFonts w:ascii="Gill Sans MT" w:hAnsi="Gill Sans MT"/>
        </w:rPr>
        <w:t xml:space="preserve">Such </w:t>
      </w:r>
      <w:r w:rsidRPr="005A3E7D">
        <w:rPr>
          <w:rFonts w:ascii="Gill Sans MT" w:hAnsi="Gill Sans MT"/>
        </w:rPr>
        <w:t>correspondence is</w:t>
      </w:r>
      <w:r>
        <w:rPr>
          <w:rFonts w:ascii="Gill Sans MT" w:hAnsi="Gill Sans MT"/>
        </w:rPr>
        <w:t xml:space="preserve"> to </w:t>
      </w:r>
      <w:r w:rsidR="00005DC1">
        <w:rPr>
          <w:rFonts w:ascii="Gill Sans MT" w:hAnsi="Gill Sans MT"/>
        </w:rPr>
        <w:t xml:space="preserve">release </w:t>
      </w:r>
      <w:r>
        <w:rPr>
          <w:rFonts w:ascii="Gill Sans MT" w:hAnsi="Gill Sans MT"/>
        </w:rPr>
        <w:t>news about our publications</w:t>
      </w:r>
      <w:r w:rsidR="00005DC1">
        <w:rPr>
          <w:rFonts w:ascii="Gill Sans MT" w:hAnsi="Gill Sans MT"/>
        </w:rPr>
        <w:t xml:space="preserve">, and organisations </w:t>
      </w:r>
      <w:r w:rsidRPr="005A3E7D">
        <w:rPr>
          <w:rFonts w:ascii="Gill Sans MT" w:hAnsi="Gill Sans MT"/>
        </w:rPr>
        <w:t xml:space="preserve">have the option of unsubscribing </w:t>
      </w:r>
      <w:r w:rsidR="00005DC1">
        <w:rPr>
          <w:rFonts w:ascii="Gill Sans MT" w:hAnsi="Gill Sans MT"/>
        </w:rPr>
        <w:t xml:space="preserve">from this list </w:t>
      </w:r>
      <w:proofErr w:type="gramStart"/>
      <w:r w:rsidRPr="005A3E7D">
        <w:rPr>
          <w:rFonts w:ascii="Gill Sans MT" w:hAnsi="Gill Sans MT"/>
        </w:rPr>
        <w:t>at all times</w:t>
      </w:r>
      <w:proofErr w:type="gramEnd"/>
      <w:r w:rsidRPr="005A3E7D">
        <w:rPr>
          <w:rFonts w:ascii="Gill Sans MT" w:hAnsi="Gill Sans MT"/>
        </w:rPr>
        <w:t>.</w:t>
      </w:r>
      <w:r>
        <w:rPr>
          <w:rFonts w:ascii="Gill Sans MT" w:hAnsi="Gill Sans MT"/>
        </w:rPr>
        <w:t xml:space="preserve"> Th</w:t>
      </w:r>
      <w:r w:rsidR="00005DC1">
        <w:rPr>
          <w:rFonts w:ascii="Gill Sans MT" w:hAnsi="Gill Sans MT"/>
        </w:rPr>
        <w:t>e</w:t>
      </w:r>
      <w:r>
        <w:rPr>
          <w:rFonts w:ascii="Gill Sans MT" w:hAnsi="Gill Sans MT"/>
        </w:rPr>
        <w:t xml:space="preserve"> list is reviewed annually and irrelevant data are deleted.</w:t>
      </w:r>
    </w:p>
    <w:p w14:paraId="1B0CEE73" w14:textId="77777777" w:rsidR="00951B77" w:rsidRDefault="00951B77" w:rsidP="00951B77">
      <w:pPr>
        <w:pStyle w:val="Heading3"/>
      </w:pPr>
      <w:bookmarkStart w:id="40" w:name="_Toc512435869"/>
      <w:bookmarkStart w:id="41" w:name="_Toc512436137"/>
      <w:bookmarkStart w:id="42" w:name="_Toc514855596"/>
      <w:r w:rsidRPr="0075493D">
        <w:t>Photographs/images taken at events and used for Academy publications</w:t>
      </w:r>
      <w:bookmarkEnd w:id="40"/>
      <w:bookmarkEnd w:id="41"/>
      <w:bookmarkEnd w:id="42"/>
    </w:p>
    <w:p w14:paraId="5A247E47" w14:textId="77777777" w:rsidR="00951B77" w:rsidRPr="006C2869" w:rsidRDefault="00951B77" w:rsidP="00951B77">
      <w:pPr>
        <w:rPr>
          <w:rFonts w:ascii="Gill Sans MT" w:hAnsi="Gill Sans MT"/>
        </w:rPr>
      </w:pPr>
      <w:r>
        <w:rPr>
          <w:rFonts w:ascii="Gill Sans MT" w:hAnsi="Gill Sans MT"/>
        </w:rPr>
        <w:t>See [URL]</w:t>
      </w:r>
    </w:p>
    <w:p w14:paraId="450D5517" w14:textId="77777777" w:rsidR="00951B77" w:rsidRDefault="00951B77" w:rsidP="00951B77">
      <w:pPr>
        <w:pStyle w:val="Heading3"/>
      </w:pPr>
      <w:bookmarkStart w:id="43" w:name="_Toc514855597"/>
      <w:r>
        <w:t>Event management</w:t>
      </w:r>
      <w:bookmarkEnd w:id="43"/>
    </w:p>
    <w:p w14:paraId="1A9A734C" w14:textId="302A1AC7" w:rsidR="0075493D" w:rsidRPr="00494EF6" w:rsidRDefault="00951B77" w:rsidP="00494EF6">
      <w:pPr>
        <w:rPr>
          <w:rFonts w:ascii="Gill Sans MT" w:hAnsi="Gill Sans MT"/>
        </w:rPr>
      </w:pPr>
      <w:r>
        <w:rPr>
          <w:rFonts w:ascii="Gill Sans MT" w:hAnsi="Gill Sans MT"/>
        </w:rPr>
        <w:t>See Eventbrite statement [INSERT URL].</w:t>
      </w:r>
    </w:p>
    <w:p w14:paraId="28F88F21" w14:textId="0E8994C3" w:rsidR="00DF3575" w:rsidRPr="007274AE" w:rsidRDefault="009743A0" w:rsidP="007274AE">
      <w:pPr>
        <w:pStyle w:val="Heading2"/>
      </w:pPr>
      <w:bookmarkStart w:id="44" w:name="_Toc512435866"/>
      <w:bookmarkStart w:id="45" w:name="_Toc512436151"/>
      <w:bookmarkStart w:id="46" w:name="_Toc514855598"/>
      <w:r>
        <w:t>Administration</w:t>
      </w:r>
      <w:bookmarkEnd w:id="44"/>
      <w:bookmarkEnd w:id="45"/>
      <w:bookmarkEnd w:id="46"/>
    </w:p>
    <w:p w14:paraId="1E2488B8" w14:textId="268DCCDA" w:rsidR="009743A0" w:rsidRPr="00A703CA" w:rsidRDefault="009743A0" w:rsidP="00494EF6">
      <w:pPr>
        <w:pStyle w:val="Heading3"/>
      </w:pPr>
      <w:bookmarkStart w:id="47" w:name="_Toc514855599"/>
      <w:r w:rsidRPr="00A703CA">
        <w:t>Minutes</w:t>
      </w:r>
      <w:bookmarkEnd w:id="47"/>
    </w:p>
    <w:p w14:paraId="3016138F" w14:textId="04711CFA" w:rsidR="0075493D" w:rsidRPr="00494EF6" w:rsidRDefault="009743A0" w:rsidP="00494EF6">
      <w:bookmarkStart w:id="48" w:name="_Toc512435867"/>
      <w:r>
        <w:t xml:space="preserve">Names of those attending meetings to conduct the business of the Publications Office are retained on minutes. The minutes of the </w:t>
      </w:r>
      <w:r w:rsidR="00005DC1">
        <w:t xml:space="preserve">meetings of the </w:t>
      </w:r>
      <w:r>
        <w:t xml:space="preserve">Publication Committee and </w:t>
      </w:r>
      <w:r w:rsidR="00005DC1">
        <w:t xml:space="preserve">of </w:t>
      </w:r>
      <w:r>
        <w:t xml:space="preserve">the Editorial boards of the six journals </w:t>
      </w:r>
      <w:r w:rsidR="00005DC1">
        <w:t xml:space="preserve">we publish </w:t>
      </w:r>
      <w:r>
        <w:t>are kept indefinitely</w:t>
      </w:r>
      <w:r w:rsidR="009455E7">
        <w:t xml:space="preserve"> and archived </w:t>
      </w:r>
      <w:r w:rsidR="00005DC1">
        <w:t xml:space="preserve">by </w:t>
      </w:r>
      <w:r w:rsidR="009455E7">
        <w:t xml:space="preserve">the </w:t>
      </w:r>
      <w:r w:rsidR="00005DC1">
        <w:t xml:space="preserve">Academy’s </w:t>
      </w:r>
      <w:r w:rsidR="009455E7">
        <w:t>Library as institutional records for archival and future historical research reasons</w:t>
      </w:r>
      <w:r>
        <w:t xml:space="preserve">. The minutes of working groups </w:t>
      </w:r>
      <w:r w:rsidR="00005DC1">
        <w:t xml:space="preserve">established </w:t>
      </w:r>
      <w:r>
        <w:t xml:space="preserve">to achieve a </w:t>
      </w:r>
      <w:proofErr w:type="gramStart"/>
      <w:r>
        <w:t>particular goal</w:t>
      </w:r>
      <w:proofErr w:type="gramEnd"/>
      <w:r>
        <w:t xml:space="preserve"> </w:t>
      </w:r>
      <w:r w:rsidR="00005DC1">
        <w:t xml:space="preserve">of the Publication Committee or Publications Office </w:t>
      </w:r>
      <w:r>
        <w:t>are also retained indefinitely</w:t>
      </w:r>
      <w:r w:rsidR="00005DC1">
        <w:t>,</w:t>
      </w:r>
      <w:r>
        <w:t xml:space="preserve"> if considered necessary for the archive of the office.</w:t>
      </w:r>
      <w:r w:rsidR="00A703CA">
        <w:t xml:space="preserve"> Routine operational correspondence is not kept.</w:t>
      </w:r>
      <w:bookmarkEnd w:id="48"/>
      <w:r w:rsidR="0075493D" w:rsidRPr="005B184E">
        <w:t xml:space="preserve"> </w:t>
      </w:r>
    </w:p>
    <w:p w14:paraId="59F92AAA" w14:textId="75950E01" w:rsidR="0075493D" w:rsidRDefault="0075493D" w:rsidP="00494EF6">
      <w:pPr>
        <w:pStyle w:val="Heading3"/>
      </w:pPr>
      <w:bookmarkStart w:id="49" w:name="_Toc512436152"/>
      <w:bookmarkStart w:id="50" w:name="_Toc514855600"/>
      <w:r>
        <w:t>Enquiries to the Publications Office</w:t>
      </w:r>
      <w:bookmarkEnd w:id="49"/>
      <w:bookmarkEnd w:id="50"/>
    </w:p>
    <w:p w14:paraId="18488252" w14:textId="6C91ADB6" w:rsidR="0075493D" w:rsidRDefault="0075493D" w:rsidP="0075493D">
      <w:r>
        <w:t xml:space="preserve">The Publications Office receives enquiries by email and letter, as well as by phone and in person.  </w:t>
      </w:r>
      <w:r w:rsidR="004B76EF">
        <w:t>The</w:t>
      </w:r>
      <w:r w:rsidR="00005DC1">
        <w:t>se</w:t>
      </w:r>
      <w:r w:rsidR="004B76EF">
        <w:t xml:space="preserve"> are dealt with on the spot and the correspondence deleted. Many enquiries relate to copyright</w:t>
      </w:r>
      <w:r w:rsidR="00A70222">
        <w:t>,</w:t>
      </w:r>
      <w:r w:rsidR="004B76EF">
        <w:t xml:space="preserve"> </w:t>
      </w:r>
      <w:r w:rsidR="00EC38A0">
        <w:t>the sale of publications or proposals for publications</w:t>
      </w:r>
      <w:r w:rsidR="00A70222">
        <w:t>,</w:t>
      </w:r>
      <w:r w:rsidR="00EC38A0">
        <w:t xml:space="preserve"> each of which are dealt with in this transparency statement.</w:t>
      </w:r>
    </w:p>
    <w:p w14:paraId="08589562" w14:textId="4967941D" w:rsidR="00B751B9" w:rsidRPr="00B751B9" w:rsidRDefault="007A4654" w:rsidP="00B751B9">
      <w:pPr>
        <w:pStyle w:val="Heading3"/>
      </w:pPr>
      <w:r>
        <w:t>Email</w:t>
      </w:r>
    </w:p>
    <w:p w14:paraId="4B6D3739" w14:textId="6CE9E3DF" w:rsidR="007A4654" w:rsidRDefault="007A4654" w:rsidP="007A4654">
      <w:pPr>
        <w:spacing w:after="0"/>
        <w:jc w:val="both"/>
      </w:pPr>
      <w:r>
        <w:t xml:space="preserve">The geographically and institutionally diverse nature of our publishing projects means that the bulk of our communication is by email. These emails serve as a record of critical project decisions and milestones, the rationale for </w:t>
      </w:r>
      <w:proofErr w:type="gramStart"/>
      <w:r>
        <w:t>their</w:t>
      </w:r>
      <w:proofErr w:type="gramEnd"/>
      <w:r>
        <w:t xml:space="preserve"> having been taken and ultimately as the historical record of the publishing house. Emails are the institutional memory of the publishing house and we have constant recourse to the email archive as a knowledge management resource.</w:t>
      </w:r>
      <w:r w:rsidRPr="00095EB0">
        <w:t xml:space="preserve"> </w:t>
      </w:r>
    </w:p>
    <w:p w14:paraId="37EC58E1" w14:textId="77777777" w:rsidR="007A4654" w:rsidRDefault="007A4654" w:rsidP="007A4654">
      <w:pPr>
        <w:spacing w:after="0"/>
        <w:jc w:val="both"/>
      </w:pPr>
    </w:p>
    <w:p w14:paraId="011A7B0C" w14:textId="6182AB13" w:rsidR="007A4654" w:rsidRDefault="007A4654" w:rsidP="007A4654">
      <w:pPr>
        <w:spacing w:after="0"/>
        <w:jc w:val="both"/>
      </w:pPr>
      <w:proofErr w:type="gramStart"/>
      <w:r>
        <w:t>With the exception of</w:t>
      </w:r>
      <w:proofErr w:type="gramEnd"/>
      <w:r>
        <w:t xml:space="preserve"> routine operational emails which are deleted when no longer current and queries from outside individuals which are deleted on completion of the query, </w:t>
      </w:r>
      <w:r w:rsidR="00117E6B">
        <w:t>the Academy</w:t>
      </w:r>
      <w:r>
        <w:t xml:space="preserve"> securely retains and archives </w:t>
      </w:r>
      <w:r w:rsidR="00117E6B">
        <w:t xml:space="preserve">the </w:t>
      </w:r>
      <w:r>
        <w:t xml:space="preserve">emails for </w:t>
      </w:r>
      <w:r w:rsidR="00117E6B">
        <w:t>ten</w:t>
      </w:r>
      <w:r>
        <w:t xml:space="preserve"> years </w:t>
      </w:r>
      <w:r w:rsidR="00B751B9">
        <w:t>in Microsoft Office 365</w:t>
      </w:r>
      <w:r>
        <w:t>. Remote backups are made by RIA IT staff.  Retained emails are concerned with:</w:t>
      </w:r>
    </w:p>
    <w:p w14:paraId="6FEF1D86" w14:textId="77777777" w:rsidR="007A4654" w:rsidRDefault="007A4654" w:rsidP="007A4654">
      <w:pPr>
        <w:spacing w:after="0"/>
        <w:jc w:val="both"/>
      </w:pPr>
    </w:p>
    <w:p w14:paraId="434C974A" w14:textId="674304D1" w:rsidR="007A4654" w:rsidRDefault="007A4654" w:rsidP="007A4654">
      <w:pPr>
        <w:pStyle w:val="ListParagraph"/>
        <w:numPr>
          <w:ilvl w:val="0"/>
          <w:numId w:val="14"/>
        </w:numPr>
        <w:spacing w:after="0"/>
        <w:jc w:val="both"/>
      </w:pPr>
      <w:r w:rsidRPr="00AF1361">
        <w:t>governance and management</w:t>
      </w:r>
      <w:r>
        <w:t>, incl. appointment of editors (collected for governance, audit and reporting purposes);</w:t>
      </w:r>
    </w:p>
    <w:p w14:paraId="6C54CFC4" w14:textId="51E9E13B" w:rsidR="007A4654" w:rsidRDefault="007A4654" w:rsidP="007A4654">
      <w:pPr>
        <w:pStyle w:val="ListParagraph"/>
        <w:numPr>
          <w:ilvl w:val="0"/>
          <w:numId w:val="14"/>
        </w:numPr>
        <w:spacing w:after="0"/>
        <w:jc w:val="both"/>
      </w:pPr>
      <w:r>
        <w:t>financial drawdowns (collected for audit and reporting purposes);</w:t>
      </w:r>
    </w:p>
    <w:p w14:paraId="0CB382E6" w14:textId="1B1363D7" w:rsidR="007A4654" w:rsidRDefault="007A4654" w:rsidP="007A4654">
      <w:pPr>
        <w:pStyle w:val="ListParagraph"/>
        <w:numPr>
          <w:ilvl w:val="0"/>
          <w:numId w:val="14"/>
        </w:numPr>
        <w:spacing w:after="0"/>
        <w:jc w:val="both"/>
      </w:pPr>
      <w:r>
        <w:t>book and journal content development and production of the publications;</w:t>
      </w:r>
    </w:p>
    <w:p w14:paraId="5DB16C39" w14:textId="77777777" w:rsidR="007A4654" w:rsidRDefault="007A4654" w:rsidP="007A4654">
      <w:pPr>
        <w:pStyle w:val="ListParagraph"/>
        <w:numPr>
          <w:ilvl w:val="0"/>
          <w:numId w:val="14"/>
        </w:numPr>
        <w:spacing w:after="0"/>
        <w:jc w:val="both"/>
      </w:pPr>
      <w:r>
        <w:t>outreach activities (for management and audit purposes);</w:t>
      </w:r>
    </w:p>
    <w:p w14:paraId="41137DA9" w14:textId="77777777" w:rsidR="007A4654" w:rsidRDefault="007A4654" w:rsidP="007A4654">
      <w:pPr>
        <w:pStyle w:val="ListParagraph"/>
        <w:spacing w:after="0"/>
        <w:jc w:val="both"/>
      </w:pPr>
      <w:r>
        <w:tab/>
      </w:r>
    </w:p>
    <w:p w14:paraId="23C8884D" w14:textId="76C25E90" w:rsidR="007A4654" w:rsidRDefault="007A4654" w:rsidP="007A4654">
      <w:pPr>
        <w:spacing w:after="0"/>
        <w:jc w:val="both"/>
      </w:pPr>
      <w:r>
        <w:lastRenderedPageBreak/>
        <w:t>After t</w:t>
      </w:r>
      <w:r w:rsidR="00117E6B">
        <w:t>en</w:t>
      </w:r>
      <w:r>
        <w:t xml:space="preserve"> years emails are reviewed and those of historical importance in relation to the evolution and development of the publishing house are retained as an aid to long-term project memory and later for historical research purposes.  </w:t>
      </w:r>
    </w:p>
    <w:p w14:paraId="153FCB76" w14:textId="77777777" w:rsidR="007A4654" w:rsidRDefault="007A4654" w:rsidP="0075493D"/>
    <w:p w14:paraId="7DDA7236" w14:textId="77777777" w:rsidR="0075493D" w:rsidRPr="00D02FF8" w:rsidRDefault="0075493D" w:rsidP="0075493D">
      <w:pPr>
        <w:pStyle w:val="Heading2"/>
      </w:pPr>
      <w:bookmarkStart w:id="51" w:name="_Toc512435870"/>
      <w:bookmarkStart w:id="52" w:name="_Toc512436153"/>
      <w:bookmarkStart w:id="53" w:name="_Toc514855601"/>
      <w:r w:rsidRPr="00D02FF8">
        <w:t>Further information</w:t>
      </w:r>
      <w:r>
        <w:t>:</w:t>
      </w:r>
      <w:bookmarkEnd w:id="51"/>
      <w:bookmarkEnd w:id="52"/>
      <w:bookmarkEnd w:id="53"/>
    </w:p>
    <w:p w14:paraId="405C78FA" w14:textId="20334C9F" w:rsidR="0075493D" w:rsidRDefault="0075493D" w:rsidP="0075493D">
      <w:r>
        <w:t>You have the right to access your data; to rectify incorrect data; to object to unfair processing</w:t>
      </w:r>
      <w:r w:rsidR="00A70222">
        <w:t xml:space="preserve"> of your data;</w:t>
      </w:r>
      <w:r>
        <w:t xml:space="preserve"> to restrict processing</w:t>
      </w:r>
      <w:r w:rsidR="00A70222">
        <w:t>;</w:t>
      </w:r>
      <w:r>
        <w:t xml:space="preserve"> and to withdraw consent</w:t>
      </w:r>
      <w:r w:rsidR="00A70222">
        <w:t xml:space="preserve"> for your data to be retained</w:t>
      </w:r>
      <w:r>
        <w:t>. You also have the right to request erasure of your data.</w:t>
      </w:r>
    </w:p>
    <w:p w14:paraId="3699F64C" w14:textId="1508062D" w:rsidR="0075493D" w:rsidRDefault="0075493D" w:rsidP="0075493D">
      <w:r>
        <w:t xml:space="preserve">To find out the details </w:t>
      </w:r>
      <w:r w:rsidR="00A70222">
        <w:t xml:space="preserve">of the data </w:t>
      </w:r>
      <w:r>
        <w:t>that the Publications Office holds on you</w:t>
      </w:r>
      <w:r w:rsidR="00A70222">
        <w:t>,</w:t>
      </w:r>
      <w:r>
        <w:t xml:space="preserve"> or to lodge a complaint, please contact the </w:t>
      </w:r>
      <w:r w:rsidR="00A70222">
        <w:t xml:space="preserve">Academy’s </w:t>
      </w:r>
      <w:r>
        <w:t xml:space="preserve">Data Protection Officer, </w:t>
      </w:r>
      <w:proofErr w:type="spellStart"/>
      <w:r>
        <w:t>Siobhán</w:t>
      </w:r>
      <w:proofErr w:type="spellEnd"/>
      <w:r>
        <w:t xml:space="preserve"> Fitzpatrick</w:t>
      </w:r>
      <w:r w:rsidR="00A70222">
        <w:t>,</w:t>
      </w:r>
      <w:r>
        <w:t xml:space="preserve"> in the first instance: </w:t>
      </w:r>
      <w:r w:rsidR="00A70222">
        <w:t xml:space="preserve">email </w:t>
      </w:r>
      <w:hyperlink r:id="rId11" w:history="1">
        <w:r w:rsidR="00A70222" w:rsidRPr="00A70222">
          <w:rPr>
            <w:rStyle w:val="Hyperlink"/>
          </w:rPr>
          <w:t>dataprotection@ria.ie</w:t>
        </w:r>
      </w:hyperlink>
      <w:r>
        <w:t xml:space="preserve"> or </w:t>
      </w:r>
      <w:r w:rsidR="00A70222">
        <w:t xml:space="preserve">write to </w:t>
      </w:r>
      <w:r>
        <w:t xml:space="preserve">Data Protection Officer, Royal Irish Academy, 19 Dawson Street, Dublin D02 HH58. Appeals may be made to the Office of the Data Protection Commissioner, Canal House, Station Road, </w:t>
      </w:r>
      <w:proofErr w:type="spellStart"/>
      <w:r>
        <w:t>Portarlington</w:t>
      </w:r>
      <w:proofErr w:type="spellEnd"/>
      <w:r>
        <w:t>, Co. Laois R32 AP23</w:t>
      </w:r>
      <w:r w:rsidR="00A70222">
        <w:t>.</w:t>
      </w:r>
    </w:p>
    <w:p w14:paraId="6FC03F00" w14:textId="668788B7" w:rsidR="00253EFA" w:rsidRDefault="0075493D">
      <w:r>
        <w:t>All enquiries will be dealt with in confidence. The R</w:t>
      </w:r>
      <w:r w:rsidR="00A70222">
        <w:t xml:space="preserve">oyal </w:t>
      </w:r>
      <w:r>
        <w:t>I</w:t>
      </w:r>
      <w:r w:rsidR="00A70222">
        <w:t xml:space="preserve">rish </w:t>
      </w:r>
      <w:r>
        <w:t>A</w:t>
      </w:r>
      <w:r w:rsidR="00A70222">
        <w:t>cademy</w:t>
      </w:r>
      <w:r>
        <w:t xml:space="preserve">’s Data Protection policy is accessible here: </w:t>
      </w:r>
      <w:hyperlink r:id="rId12" w:history="1">
        <w:r w:rsidRPr="00BA4CFD">
          <w:rPr>
            <w:rStyle w:val="Hyperlink"/>
          </w:rPr>
          <w:t>https://www.ria.ie/data-protection-policy-procedures-and-guidelines</w:t>
        </w:r>
      </w:hyperlink>
      <w:r>
        <w:t>.</w:t>
      </w:r>
    </w:p>
    <w:sectPr w:rsidR="00253EF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1867" w14:textId="77777777" w:rsidR="006A0E42" w:rsidRDefault="006A0E42" w:rsidP="005B6464">
      <w:pPr>
        <w:spacing w:after="0" w:line="240" w:lineRule="auto"/>
      </w:pPr>
      <w:r>
        <w:separator/>
      </w:r>
    </w:p>
  </w:endnote>
  <w:endnote w:type="continuationSeparator" w:id="0">
    <w:p w14:paraId="6DB22130" w14:textId="77777777" w:rsidR="006A0E42" w:rsidRDefault="006A0E42" w:rsidP="005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849288"/>
      <w:docPartObj>
        <w:docPartGallery w:val="Page Numbers (Bottom of Page)"/>
        <w:docPartUnique/>
      </w:docPartObj>
    </w:sdtPr>
    <w:sdtEndPr>
      <w:rPr>
        <w:noProof/>
      </w:rPr>
    </w:sdtEndPr>
    <w:sdtContent>
      <w:p w14:paraId="24935BE6" w14:textId="02B50EED" w:rsidR="005B6464" w:rsidRDefault="005B6464">
        <w:pPr>
          <w:pStyle w:val="Footer"/>
          <w:jc w:val="right"/>
        </w:pPr>
        <w:r>
          <w:fldChar w:fldCharType="begin"/>
        </w:r>
        <w:r>
          <w:instrText xml:space="preserve"> PAGE   \* MERGEFORMAT </w:instrText>
        </w:r>
        <w:r>
          <w:fldChar w:fldCharType="separate"/>
        </w:r>
        <w:r w:rsidR="002B408C">
          <w:rPr>
            <w:noProof/>
          </w:rPr>
          <w:t>5</w:t>
        </w:r>
        <w:r>
          <w:rPr>
            <w:noProof/>
          </w:rPr>
          <w:fldChar w:fldCharType="end"/>
        </w:r>
      </w:p>
    </w:sdtContent>
  </w:sdt>
  <w:p w14:paraId="1A5E9E6A" w14:textId="77777777" w:rsidR="005B6464" w:rsidRDefault="005B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A233" w14:textId="77777777" w:rsidR="006A0E42" w:rsidRDefault="006A0E42" w:rsidP="005B6464">
      <w:pPr>
        <w:spacing w:after="0" w:line="240" w:lineRule="auto"/>
      </w:pPr>
      <w:r>
        <w:separator/>
      </w:r>
    </w:p>
  </w:footnote>
  <w:footnote w:type="continuationSeparator" w:id="0">
    <w:p w14:paraId="64E1A6BF" w14:textId="77777777" w:rsidR="006A0E42" w:rsidRDefault="006A0E42" w:rsidP="005B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D7E"/>
      </v:shape>
    </w:pict>
  </w:numPicBullet>
  <w:abstractNum w:abstractNumId="0" w15:restartNumberingAfterBreak="0">
    <w:nsid w:val="021352FB"/>
    <w:multiLevelType w:val="hybridMultilevel"/>
    <w:tmpl w:val="532C1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884376"/>
    <w:multiLevelType w:val="hybridMultilevel"/>
    <w:tmpl w:val="908CE8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F31FA"/>
    <w:multiLevelType w:val="hybridMultilevel"/>
    <w:tmpl w:val="0898F6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B4937"/>
    <w:multiLevelType w:val="hybridMultilevel"/>
    <w:tmpl w:val="2CE0F0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3D6D70"/>
    <w:multiLevelType w:val="multilevel"/>
    <w:tmpl w:val="79B69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8F1448"/>
    <w:multiLevelType w:val="hybridMultilevel"/>
    <w:tmpl w:val="6F66F752"/>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6" w15:restartNumberingAfterBreak="0">
    <w:nsid w:val="34234F71"/>
    <w:multiLevelType w:val="multilevel"/>
    <w:tmpl w:val="F12CBF6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2A4BD5"/>
    <w:multiLevelType w:val="hybridMultilevel"/>
    <w:tmpl w:val="0898F6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431E2F"/>
    <w:multiLevelType w:val="hybridMultilevel"/>
    <w:tmpl w:val="37D43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886288"/>
    <w:multiLevelType w:val="hybridMultilevel"/>
    <w:tmpl w:val="908CE8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6552C4"/>
    <w:multiLevelType w:val="hybridMultilevel"/>
    <w:tmpl w:val="908CE8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8241B2"/>
    <w:multiLevelType w:val="hybridMultilevel"/>
    <w:tmpl w:val="3CEA26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80B5434"/>
    <w:multiLevelType w:val="hybridMultilevel"/>
    <w:tmpl w:val="C16A8102"/>
    <w:lvl w:ilvl="0" w:tplc="3BCC91CC">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27F6F39"/>
    <w:multiLevelType w:val="hybridMultilevel"/>
    <w:tmpl w:val="38E62A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91F1B26"/>
    <w:multiLevelType w:val="hybridMultilevel"/>
    <w:tmpl w:val="C6A676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4"/>
  </w:num>
  <w:num w:numId="5">
    <w:abstractNumId w:val="6"/>
  </w:num>
  <w:num w:numId="6">
    <w:abstractNumId w:val="7"/>
  </w:num>
  <w:num w:numId="7">
    <w:abstractNumId w:val="1"/>
  </w:num>
  <w:num w:numId="8">
    <w:abstractNumId w:val="13"/>
  </w:num>
  <w:num w:numId="9">
    <w:abstractNumId w:val="8"/>
  </w:num>
  <w:num w:numId="10">
    <w:abstractNumId w:val="11"/>
  </w:num>
  <w:num w:numId="11">
    <w:abstractNumId w:val="14"/>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3"/>
    <w:rsid w:val="00005DC1"/>
    <w:rsid w:val="000269EE"/>
    <w:rsid w:val="000405CB"/>
    <w:rsid w:val="000747F2"/>
    <w:rsid w:val="000A2511"/>
    <w:rsid w:val="000C4C8F"/>
    <w:rsid w:val="000E5361"/>
    <w:rsid w:val="0010777B"/>
    <w:rsid w:val="00117E6B"/>
    <w:rsid w:val="00190694"/>
    <w:rsid w:val="001C0253"/>
    <w:rsid w:val="001C7A7B"/>
    <w:rsid w:val="001E17BE"/>
    <w:rsid w:val="00253EFA"/>
    <w:rsid w:val="002B408C"/>
    <w:rsid w:val="002B5F8A"/>
    <w:rsid w:val="00321B0F"/>
    <w:rsid w:val="004300F2"/>
    <w:rsid w:val="00494EF6"/>
    <w:rsid w:val="004B76EF"/>
    <w:rsid w:val="004D1729"/>
    <w:rsid w:val="00546BD6"/>
    <w:rsid w:val="00584FF0"/>
    <w:rsid w:val="005A3E7D"/>
    <w:rsid w:val="005B184E"/>
    <w:rsid w:val="005B6464"/>
    <w:rsid w:val="00647B33"/>
    <w:rsid w:val="0065238E"/>
    <w:rsid w:val="006A0E42"/>
    <w:rsid w:val="007274AE"/>
    <w:rsid w:val="00750E93"/>
    <w:rsid w:val="0075493D"/>
    <w:rsid w:val="007A4654"/>
    <w:rsid w:val="00835C42"/>
    <w:rsid w:val="00844FCA"/>
    <w:rsid w:val="009455E7"/>
    <w:rsid w:val="00951B77"/>
    <w:rsid w:val="00957B9B"/>
    <w:rsid w:val="0096347C"/>
    <w:rsid w:val="009743A0"/>
    <w:rsid w:val="009E4615"/>
    <w:rsid w:val="009F64A1"/>
    <w:rsid w:val="00A6417B"/>
    <w:rsid w:val="00A70222"/>
    <w:rsid w:val="00A703BD"/>
    <w:rsid w:val="00A703CA"/>
    <w:rsid w:val="00A73B4D"/>
    <w:rsid w:val="00A84663"/>
    <w:rsid w:val="00AF7A57"/>
    <w:rsid w:val="00B12011"/>
    <w:rsid w:val="00B17141"/>
    <w:rsid w:val="00B751B9"/>
    <w:rsid w:val="00B90AEA"/>
    <w:rsid w:val="00BB3059"/>
    <w:rsid w:val="00C83D88"/>
    <w:rsid w:val="00CE3C9A"/>
    <w:rsid w:val="00D02FF8"/>
    <w:rsid w:val="00D60570"/>
    <w:rsid w:val="00DF3575"/>
    <w:rsid w:val="00E00161"/>
    <w:rsid w:val="00E74FDF"/>
    <w:rsid w:val="00E86746"/>
    <w:rsid w:val="00EC38A0"/>
    <w:rsid w:val="00EF19CC"/>
    <w:rsid w:val="00F17B60"/>
    <w:rsid w:val="00F31A23"/>
    <w:rsid w:val="00F55C1A"/>
    <w:rsid w:val="00F84028"/>
    <w:rsid w:val="00F94EE2"/>
    <w:rsid w:val="00F964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8F3E07"/>
  <w15:chartTrackingRefBased/>
  <w15:docId w15:val="{8E43994A-5C9C-4848-A87C-9A4A48D6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3CA"/>
  </w:style>
  <w:style w:type="paragraph" w:styleId="Heading1">
    <w:name w:val="heading 1"/>
    <w:basedOn w:val="Normal"/>
    <w:next w:val="Normal"/>
    <w:link w:val="Heading1Char"/>
    <w:uiPriority w:val="9"/>
    <w:qFormat/>
    <w:rsid w:val="00A70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3C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A703C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A703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3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3CA"/>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A703C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A703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703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53"/>
    <w:rPr>
      <w:color w:val="0000FF"/>
      <w:u w:val="single"/>
    </w:rPr>
  </w:style>
  <w:style w:type="paragraph" w:styleId="ListParagraph">
    <w:name w:val="List Paragraph"/>
    <w:basedOn w:val="Normal"/>
    <w:uiPriority w:val="34"/>
    <w:qFormat/>
    <w:rsid w:val="005B184E"/>
    <w:pPr>
      <w:ind w:left="720"/>
      <w:contextualSpacing/>
    </w:pPr>
  </w:style>
  <w:style w:type="character" w:styleId="UnresolvedMention">
    <w:name w:val="Unresolved Mention"/>
    <w:basedOn w:val="DefaultParagraphFont"/>
    <w:uiPriority w:val="99"/>
    <w:semiHidden/>
    <w:unhideWhenUsed/>
    <w:rsid w:val="00F9642B"/>
    <w:rPr>
      <w:color w:val="808080"/>
      <w:shd w:val="clear" w:color="auto" w:fill="E6E6E6"/>
    </w:rPr>
  </w:style>
  <w:style w:type="character" w:styleId="FollowedHyperlink">
    <w:name w:val="FollowedHyperlink"/>
    <w:basedOn w:val="DefaultParagraphFont"/>
    <w:uiPriority w:val="99"/>
    <w:semiHidden/>
    <w:unhideWhenUsed/>
    <w:rsid w:val="00253EFA"/>
    <w:rPr>
      <w:color w:val="954F72" w:themeColor="followedHyperlink"/>
      <w:u w:val="single"/>
    </w:rPr>
  </w:style>
  <w:style w:type="character" w:customStyle="1" w:styleId="Heading2Char">
    <w:name w:val="Heading 2 Char"/>
    <w:basedOn w:val="DefaultParagraphFont"/>
    <w:link w:val="Heading2"/>
    <w:uiPriority w:val="9"/>
    <w:rsid w:val="00A703CA"/>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A703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703CA"/>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A703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3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3CA"/>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A703CA"/>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A703C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703C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703C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703C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703C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703C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703CA"/>
    <w:rPr>
      <w:color w:val="5A5A5A" w:themeColor="text1" w:themeTint="A5"/>
      <w:spacing w:val="15"/>
    </w:rPr>
  </w:style>
  <w:style w:type="character" w:styleId="Strong">
    <w:name w:val="Strong"/>
    <w:basedOn w:val="DefaultParagraphFont"/>
    <w:uiPriority w:val="22"/>
    <w:qFormat/>
    <w:rsid w:val="00A703CA"/>
    <w:rPr>
      <w:b/>
      <w:bCs/>
      <w:color w:val="auto"/>
    </w:rPr>
  </w:style>
  <w:style w:type="character" w:styleId="Emphasis">
    <w:name w:val="Emphasis"/>
    <w:basedOn w:val="DefaultParagraphFont"/>
    <w:uiPriority w:val="20"/>
    <w:qFormat/>
    <w:rsid w:val="00A703CA"/>
    <w:rPr>
      <w:i/>
      <w:iCs/>
      <w:color w:val="auto"/>
    </w:rPr>
  </w:style>
  <w:style w:type="paragraph" w:styleId="NoSpacing">
    <w:name w:val="No Spacing"/>
    <w:uiPriority w:val="1"/>
    <w:qFormat/>
    <w:rsid w:val="00A703CA"/>
    <w:pPr>
      <w:spacing w:after="0" w:line="240" w:lineRule="auto"/>
    </w:pPr>
  </w:style>
  <w:style w:type="paragraph" w:styleId="Quote">
    <w:name w:val="Quote"/>
    <w:basedOn w:val="Normal"/>
    <w:next w:val="Normal"/>
    <w:link w:val="QuoteChar"/>
    <w:uiPriority w:val="29"/>
    <w:qFormat/>
    <w:rsid w:val="00A703C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703CA"/>
    <w:rPr>
      <w:i/>
      <w:iCs/>
      <w:color w:val="404040" w:themeColor="text1" w:themeTint="BF"/>
    </w:rPr>
  </w:style>
  <w:style w:type="paragraph" w:styleId="IntenseQuote">
    <w:name w:val="Intense Quote"/>
    <w:basedOn w:val="Normal"/>
    <w:next w:val="Normal"/>
    <w:link w:val="IntenseQuoteChar"/>
    <w:uiPriority w:val="30"/>
    <w:qFormat/>
    <w:rsid w:val="00A703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3CA"/>
    <w:rPr>
      <w:i/>
      <w:iCs/>
      <w:color w:val="4472C4" w:themeColor="accent1"/>
    </w:rPr>
  </w:style>
  <w:style w:type="character" w:styleId="SubtleEmphasis">
    <w:name w:val="Subtle Emphasis"/>
    <w:basedOn w:val="DefaultParagraphFont"/>
    <w:uiPriority w:val="19"/>
    <w:qFormat/>
    <w:rsid w:val="00A703CA"/>
    <w:rPr>
      <w:i/>
      <w:iCs/>
      <w:color w:val="404040" w:themeColor="text1" w:themeTint="BF"/>
    </w:rPr>
  </w:style>
  <w:style w:type="character" w:styleId="IntenseEmphasis">
    <w:name w:val="Intense Emphasis"/>
    <w:basedOn w:val="DefaultParagraphFont"/>
    <w:uiPriority w:val="21"/>
    <w:qFormat/>
    <w:rsid w:val="00A703CA"/>
    <w:rPr>
      <w:i/>
      <w:iCs/>
      <w:color w:val="4472C4" w:themeColor="accent1"/>
    </w:rPr>
  </w:style>
  <w:style w:type="character" w:styleId="SubtleReference">
    <w:name w:val="Subtle Reference"/>
    <w:basedOn w:val="DefaultParagraphFont"/>
    <w:uiPriority w:val="31"/>
    <w:qFormat/>
    <w:rsid w:val="00A703CA"/>
    <w:rPr>
      <w:smallCaps/>
      <w:color w:val="404040" w:themeColor="text1" w:themeTint="BF"/>
    </w:rPr>
  </w:style>
  <w:style w:type="character" w:styleId="IntenseReference">
    <w:name w:val="Intense Reference"/>
    <w:basedOn w:val="DefaultParagraphFont"/>
    <w:uiPriority w:val="32"/>
    <w:qFormat/>
    <w:rsid w:val="00A703CA"/>
    <w:rPr>
      <w:b/>
      <w:bCs/>
      <w:smallCaps/>
      <w:color w:val="4472C4" w:themeColor="accent1"/>
      <w:spacing w:val="5"/>
    </w:rPr>
  </w:style>
  <w:style w:type="character" w:styleId="BookTitle">
    <w:name w:val="Book Title"/>
    <w:basedOn w:val="DefaultParagraphFont"/>
    <w:uiPriority w:val="33"/>
    <w:qFormat/>
    <w:rsid w:val="00A703CA"/>
    <w:rPr>
      <w:b/>
      <w:bCs/>
      <w:i/>
      <w:iCs/>
      <w:spacing w:val="5"/>
    </w:rPr>
  </w:style>
  <w:style w:type="paragraph" w:styleId="TOCHeading">
    <w:name w:val="TOC Heading"/>
    <w:basedOn w:val="Heading1"/>
    <w:next w:val="Normal"/>
    <w:uiPriority w:val="39"/>
    <w:unhideWhenUsed/>
    <w:qFormat/>
    <w:rsid w:val="00A703CA"/>
    <w:pPr>
      <w:outlineLvl w:val="9"/>
    </w:pPr>
  </w:style>
  <w:style w:type="paragraph" w:styleId="TOC2">
    <w:name w:val="toc 2"/>
    <w:basedOn w:val="Normal"/>
    <w:next w:val="Normal"/>
    <w:autoRedefine/>
    <w:uiPriority w:val="39"/>
    <w:unhideWhenUsed/>
    <w:rsid w:val="009F64A1"/>
    <w:pPr>
      <w:spacing w:after="100"/>
      <w:ind w:left="220"/>
    </w:pPr>
  </w:style>
  <w:style w:type="paragraph" w:styleId="BalloonText">
    <w:name w:val="Balloon Text"/>
    <w:basedOn w:val="Normal"/>
    <w:link w:val="BalloonTextChar"/>
    <w:uiPriority w:val="99"/>
    <w:semiHidden/>
    <w:unhideWhenUsed/>
    <w:rsid w:val="0064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33"/>
    <w:rPr>
      <w:rFonts w:ascii="Segoe UI" w:hAnsi="Segoe UI" w:cs="Segoe UI"/>
      <w:sz w:val="18"/>
      <w:szCs w:val="18"/>
    </w:rPr>
  </w:style>
  <w:style w:type="character" w:styleId="CommentReference">
    <w:name w:val="annotation reference"/>
    <w:basedOn w:val="DefaultParagraphFont"/>
    <w:uiPriority w:val="99"/>
    <w:semiHidden/>
    <w:unhideWhenUsed/>
    <w:rsid w:val="00647B33"/>
    <w:rPr>
      <w:sz w:val="16"/>
      <w:szCs w:val="16"/>
    </w:rPr>
  </w:style>
  <w:style w:type="paragraph" w:styleId="CommentText">
    <w:name w:val="annotation text"/>
    <w:basedOn w:val="Normal"/>
    <w:link w:val="CommentTextChar"/>
    <w:uiPriority w:val="99"/>
    <w:semiHidden/>
    <w:unhideWhenUsed/>
    <w:rsid w:val="00647B33"/>
    <w:pPr>
      <w:spacing w:line="240" w:lineRule="auto"/>
    </w:pPr>
    <w:rPr>
      <w:sz w:val="20"/>
      <w:szCs w:val="20"/>
    </w:rPr>
  </w:style>
  <w:style w:type="character" w:customStyle="1" w:styleId="CommentTextChar">
    <w:name w:val="Comment Text Char"/>
    <w:basedOn w:val="DefaultParagraphFont"/>
    <w:link w:val="CommentText"/>
    <w:uiPriority w:val="99"/>
    <w:semiHidden/>
    <w:rsid w:val="00647B33"/>
    <w:rPr>
      <w:sz w:val="20"/>
      <w:szCs w:val="20"/>
    </w:rPr>
  </w:style>
  <w:style w:type="paragraph" w:styleId="CommentSubject">
    <w:name w:val="annotation subject"/>
    <w:basedOn w:val="CommentText"/>
    <w:next w:val="CommentText"/>
    <w:link w:val="CommentSubjectChar"/>
    <w:uiPriority w:val="99"/>
    <w:semiHidden/>
    <w:unhideWhenUsed/>
    <w:rsid w:val="00647B33"/>
    <w:rPr>
      <w:b/>
      <w:bCs/>
    </w:rPr>
  </w:style>
  <w:style w:type="character" w:customStyle="1" w:styleId="CommentSubjectChar">
    <w:name w:val="Comment Subject Char"/>
    <w:basedOn w:val="CommentTextChar"/>
    <w:link w:val="CommentSubject"/>
    <w:uiPriority w:val="99"/>
    <w:semiHidden/>
    <w:rsid w:val="00647B33"/>
    <w:rPr>
      <w:b/>
      <w:bCs/>
      <w:sz w:val="20"/>
      <w:szCs w:val="20"/>
    </w:rPr>
  </w:style>
  <w:style w:type="paragraph" w:styleId="TOC1">
    <w:name w:val="toc 1"/>
    <w:basedOn w:val="Normal"/>
    <w:next w:val="Normal"/>
    <w:autoRedefine/>
    <w:uiPriority w:val="39"/>
    <w:unhideWhenUsed/>
    <w:rsid w:val="0075493D"/>
    <w:pPr>
      <w:spacing w:after="100"/>
    </w:pPr>
  </w:style>
  <w:style w:type="paragraph" w:styleId="TOC3">
    <w:name w:val="toc 3"/>
    <w:basedOn w:val="Normal"/>
    <w:next w:val="Normal"/>
    <w:autoRedefine/>
    <w:uiPriority w:val="39"/>
    <w:unhideWhenUsed/>
    <w:rsid w:val="0075493D"/>
    <w:pPr>
      <w:spacing w:after="100"/>
      <w:ind w:left="440"/>
    </w:pPr>
  </w:style>
  <w:style w:type="paragraph" w:styleId="Header">
    <w:name w:val="header"/>
    <w:basedOn w:val="Normal"/>
    <w:link w:val="HeaderChar"/>
    <w:uiPriority w:val="99"/>
    <w:unhideWhenUsed/>
    <w:rsid w:val="005B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64"/>
  </w:style>
  <w:style w:type="paragraph" w:styleId="Footer">
    <w:name w:val="footer"/>
    <w:basedOn w:val="Normal"/>
    <w:link w:val="FooterChar"/>
    <w:uiPriority w:val="99"/>
    <w:unhideWhenUsed/>
    <w:rsid w:val="005B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089">
      <w:bodyDiv w:val="1"/>
      <w:marLeft w:val="0"/>
      <w:marRight w:val="0"/>
      <w:marTop w:val="0"/>
      <w:marBottom w:val="0"/>
      <w:divBdr>
        <w:top w:val="none" w:sz="0" w:space="0" w:color="auto"/>
        <w:left w:val="none" w:sz="0" w:space="0" w:color="auto"/>
        <w:bottom w:val="none" w:sz="0" w:space="0" w:color="auto"/>
        <w:right w:val="none" w:sz="0" w:space="0" w:color="auto"/>
      </w:divBdr>
    </w:div>
    <w:div w:id="1222054851">
      <w:bodyDiv w:val="1"/>
      <w:marLeft w:val="0"/>
      <w:marRight w:val="0"/>
      <w:marTop w:val="0"/>
      <w:marBottom w:val="0"/>
      <w:divBdr>
        <w:top w:val="none" w:sz="0" w:space="0" w:color="auto"/>
        <w:left w:val="none" w:sz="0" w:space="0" w:color="auto"/>
        <w:bottom w:val="none" w:sz="0" w:space="0" w:color="auto"/>
        <w:right w:val="none" w:sz="0" w:space="0" w:color="auto"/>
      </w:divBdr>
    </w:div>
    <w:div w:id="16641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a.ie/data-protection-policy-procedur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ri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chimp.com/legal/privacy/" TargetMode="External"/><Relationship Id="rId4" Type="http://schemas.openxmlformats.org/officeDocument/2006/relationships/settings" Target="settings.xml"/><Relationship Id="rId9" Type="http://schemas.openxmlformats.org/officeDocument/2006/relationships/hyperlink" Target="https://about.jstor.org/priva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8485-9CCF-435F-A451-24CBD8D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Hegarty</dc:creator>
  <cp:keywords/>
  <dc:description/>
  <cp:lastModifiedBy>Frederic Mathieu</cp:lastModifiedBy>
  <cp:revision>5</cp:revision>
  <cp:lastPrinted>2018-05-22T15:41:00Z</cp:lastPrinted>
  <dcterms:created xsi:type="dcterms:W3CDTF">2019-02-18T16:37:00Z</dcterms:created>
  <dcterms:modified xsi:type="dcterms:W3CDTF">2019-02-18T16:44:00Z</dcterms:modified>
</cp:coreProperties>
</file>