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A7C8" w14:textId="5EB380AB" w:rsidR="008C219B" w:rsidRDefault="008C219B" w:rsidP="003A58D4">
      <w:pPr>
        <w:spacing w:after="0"/>
        <w:jc w:val="center"/>
        <w:rPr>
          <w:rFonts w:ascii="Gill Sans MT" w:hAnsi="Gill Sans MT"/>
          <w:b/>
        </w:rPr>
      </w:pPr>
      <w:r>
        <w:rPr>
          <w:rFonts w:ascii="Gill Sans MT" w:hAnsi="Gill Sans MT"/>
          <w:b/>
          <w:noProof/>
        </w:rPr>
        <w:drawing>
          <wp:inline distT="0" distB="0" distL="0" distR="0" wp14:anchorId="403FE5CB" wp14:editId="6D93BE7C">
            <wp:extent cx="2828925" cy="471070"/>
            <wp:effectExtent l="0" t="0" r="0" b="571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2568" cy="483333"/>
                    </a:xfrm>
                    <a:prstGeom prst="rect">
                      <a:avLst/>
                    </a:prstGeom>
                  </pic:spPr>
                </pic:pic>
              </a:graphicData>
            </a:graphic>
          </wp:inline>
        </w:drawing>
      </w:r>
    </w:p>
    <w:p w14:paraId="275C0C78" w14:textId="77777777" w:rsidR="008C219B" w:rsidRDefault="008C219B" w:rsidP="003A58D4">
      <w:pPr>
        <w:spacing w:after="0"/>
        <w:jc w:val="center"/>
        <w:rPr>
          <w:rFonts w:ascii="Gill Sans MT" w:hAnsi="Gill Sans MT"/>
          <w:b/>
        </w:rPr>
      </w:pPr>
    </w:p>
    <w:p w14:paraId="5397C790" w14:textId="6D07B8D9" w:rsidR="003A58D4" w:rsidRDefault="003B3B9D" w:rsidP="003A58D4">
      <w:pPr>
        <w:spacing w:after="0"/>
        <w:jc w:val="center"/>
        <w:rPr>
          <w:rFonts w:ascii="Gill Sans MT" w:hAnsi="Gill Sans MT"/>
          <w:b/>
        </w:rPr>
      </w:pPr>
      <w:r>
        <w:rPr>
          <w:rFonts w:ascii="Gill Sans MT" w:hAnsi="Gill Sans MT"/>
          <w:b/>
        </w:rPr>
        <w:t xml:space="preserve">RIA: </w:t>
      </w:r>
      <w:r w:rsidR="00CE64DD">
        <w:rPr>
          <w:rFonts w:ascii="Gill Sans MT" w:hAnsi="Gill Sans MT"/>
          <w:b/>
        </w:rPr>
        <w:t>R J Hunter Bursary Report form</w:t>
      </w:r>
    </w:p>
    <w:p w14:paraId="78230829" w14:textId="3FB97813" w:rsidR="003B3B9D" w:rsidRDefault="00C3652B" w:rsidP="003A58D4">
      <w:pPr>
        <w:spacing w:after="0"/>
        <w:jc w:val="center"/>
        <w:rPr>
          <w:rFonts w:ascii="Gill Sans MT" w:hAnsi="Gill Sans MT"/>
          <w:b/>
        </w:rPr>
      </w:pPr>
      <w:r>
        <w:rPr>
          <w:rFonts w:ascii="Gill Sans MT" w:hAnsi="Gill Sans MT"/>
          <w:b/>
        </w:rPr>
        <w:t xml:space="preserve">Expenditure </w:t>
      </w:r>
      <w:r w:rsidR="003B3B9D">
        <w:rPr>
          <w:rFonts w:ascii="Gill Sans MT" w:hAnsi="Gill Sans MT"/>
          <w:b/>
        </w:rPr>
        <w:t>Report</w:t>
      </w:r>
    </w:p>
    <w:p w14:paraId="16A1EE05" w14:textId="5D34F97A" w:rsidR="003A58D4" w:rsidRDefault="003A58D4" w:rsidP="003A58D4">
      <w:pPr>
        <w:spacing w:after="0"/>
        <w:jc w:val="center"/>
        <w:rPr>
          <w:rFonts w:ascii="Gill Sans MT" w:hAnsi="Gill Sans MT"/>
          <w:b/>
        </w:rPr>
      </w:pPr>
    </w:p>
    <w:tbl>
      <w:tblPr>
        <w:tblStyle w:val="TableGrid"/>
        <w:tblW w:w="0" w:type="auto"/>
        <w:tblLook w:val="04A0" w:firstRow="1" w:lastRow="0" w:firstColumn="1" w:lastColumn="0" w:noHBand="0" w:noVBand="1"/>
      </w:tblPr>
      <w:tblGrid>
        <w:gridCol w:w="2830"/>
        <w:gridCol w:w="6186"/>
      </w:tblGrid>
      <w:tr w:rsidR="00CE64DD" w14:paraId="2F594A66" w14:textId="77777777" w:rsidTr="00CE64DD">
        <w:tc>
          <w:tcPr>
            <w:tcW w:w="2830" w:type="dxa"/>
          </w:tcPr>
          <w:p w14:paraId="29E69D03" w14:textId="5D573E39" w:rsidR="00CE64DD" w:rsidRDefault="00CE64DD" w:rsidP="003B3B9D">
            <w:pPr>
              <w:rPr>
                <w:rFonts w:ascii="Gill Sans MT" w:hAnsi="Gill Sans MT"/>
                <w:b/>
              </w:rPr>
            </w:pPr>
            <w:r>
              <w:rPr>
                <w:rFonts w:ascii="Gill Sans MT" w:hAnsi="Gill Sans MT"/>
                <w:b/>
              </w:rPr>
              <w:t>Name of grantee:</w:t>
            </w:r>
          </w:p>
        </w:tc>
        <w:tc>
          <w:tcPr>
            <w:tcW w:w="6186" w:type="dxa"/>
          </w:tcPr>
          <w:p w14:paraId="0F223BB5" w14:textId="77777777" w:rsidR="00CE64DD" w:rsidRDefault="00CE64DD" w:rsidP="003B3B9D">
            <w:pPr>
              <w:rPr>
                <w:rFonts w:ascii="Gill Sans MT" w:hAnsi="Gill Sans MT"/>
                <w:b/>
              </w:rPr>
            </w:pPr>
          </w:p>
        </w:tc>
      </w:tr>
      <w:tr w:rsidR="00CE64DD" w14:paraId="40C8C4DB" w14:textId="77777777" w:rsidTr="00CE64DD">
        <w:tc>
          <w:tcPr>
            <w:tcW w:w="2830" w:type="dxa"/>
          </w:tcPr>
          <w:p w14:paraId="0F87F503" w14:textId="704A37EA" w:rsidR="00CE64DD" w:rsidRDefault="00CE64DD" w:rsidP="003B3B9D">
            <w:pPr>
              <w:rPr>
                <w:rFonts w:ascii="Gill Sans MT" w:hAnsi="Gill Sans MT"/>
                <w:b/>
              </w:rPr>
            </w:pPr>
            <w:r>
              <w:rPr>
                <w:rFonts w:ascii="Gill Sans MT" w:hAnsi="Gill Sans MT"/>
                <w:b/>
              </w:rPr>
              <w:t>Year of scheme:</w:t>
            </w:r>
          </w:p>
        </w:tc>
        <w:tc>
          <w:tcPr>
            <w:tcW w:w="6186" w:type="dxa"/>
          </w:tcPr>
          <w:p w14:paraId="6DCF3247" w14:textId="77777777" w:rsidR="00CE64DD" w:rsidRDefault="00CE64DD" w:rsidP="003B3B9D">
            <w:pPr>
              <w:rPr>
                <w:rFonts w:ascii="Gill Sans MT" w:hAnsi="Gill Sans MT"/>
                <w:b/>
              </w:rPr>
            </w:pPr>
          </w:p>
        </w:tc>
      </w:tr>
      <w:tr w:rsidR="00CE64DD" w14:paraId="141DAABD" w14:textId="77777777" w:rsidTr="00CE64DD">
        <w:tc>
          <w:tcPr>
            <w:tcW w:w="2830" w:type="dxa"/>
          </w:tcPr>
          <w:p w14:paraId="7134D129" w14:textId="53A30B1F" w:rsidR="00CE64DD" w:rsidRDefault="00CE64DD" w:rsidP="003B3B9D">
            <w:pPr>
              <w:rPr>
                <w:rFonts w:ascii="Gill Sans MT" w:hAnsi="Gill Sans MT"/>
                <w:b/>
              </w:rPr>
            </w:pPr>
            <w:r>
              <w:rPr>
                <w:rFonts w:ascii="Gill Sans MT" w:hAnsi="Gill Sans MT"/>
                <w:b/>
              </w:rPr>
              <w:t>Total amount awarded:</w:t>
            </w:r>
          </w:p>
        </w:tc>
        <w:tc>
          <w:tcPr>
            <w:tcW w:w="6186" w:type="dxa"/>
          </w:tcPr>
          <w:p w14:paraId="1248F64D" w14:textId="77777777" w:rsidR="00CE64DD" w:rsidRDefault="00CE64DD" w:rsidP="003B3B9D">
            <w:pPr>
              <w:rPr>
                <w:rFonts w:ascii="Gill Sans MT" w:hAnsi="Gill Sans MT"/>
                <w:b/>
              </w:rPr>
            </w:pPr>
          </w:p>
        </w:tc>
      </w:tr>
    </w:tbl>
    <w:p w14:paraId="5034AB80" w14:textId="77777777" w:rsidR="00CE64DD" w:rsidRDefault="00CE64DD" w:rsidP="003B3B9D">
      <w:pPr>
        <w:rPr>
          <w:rFonts w:ascii="Gill Sans MT" w:hAnsi="Gill Sans MT"/>
          <w:b/>
        </w:rPr>
      </w:pPr>
    </w:p>
    <w:p w14:paraId="457C3EB3" w14:textId="77777777" w:rsidR="00FB133C" w:rsidRDefault="00FB133C" w:rsidP="00FB133C">
      <w:pPr>
        <w:spacing w:after="0"/>
        <w:rPr>
          <w:rFonts w:ascii="Gill Sans MT" w:hAnsi="Gill Sans MT"/>
          <w:b/>
        </w:rPr>
      </w:pPr>
    </w:p>
    <w:p w14:paraId="7EF5F6FD" w14:textId="0CD73475" w:rsidR="003B3B9D" w:rsidRDefault="003B3B9D" w:rsidP="003B3B9D">
      <w:pPr>
        <w:rPr>
          <w:rFonts w:ascii="Gill Sans MT" w:hAnsi="Gill Sans MT"/>
        </w:rPr>
      </w:pPr>
      <w:r w:rsidRPr="00303331">
        <w:rPr>
          <w:rFonts w:ascii="Gill Sans MT" w:hAnsi="Gill Sans MT"/>
        </w:rPr>
        <w:t xml:space="preserve">While general estimated costs </w:t>
      </w:r>
      <w:r>
        <w:rPr>
          <w:rFonts w:ascii="Gill Sans MT" w:hAnsi="Gill Sans MT"/>
        </w:rPr>
        <w:t xml:space="preserve">were outlined </w:t>
      </w:r>
      <w:r w:rsidRPr="00303331">
        <w:rPr>
          <w:rFonts w:ascii="Gill Sans MT" w:hAnsi="Gill Sans MT"/>
        </w:rPr>
        <w:t>on the application form, a full and detailed breakdown of</w:t>
      </w:r>
      <w:r>
        <w:rPr>
          <w:rFonts w:ascii="Gill Sans MT" w:hAnsi="Gill Sans MT"/>
        </w:rPr>
        <w:t xml:space="preserve"> FINAL</w:t>
      </w:r>
      <w:r w:rsidRPr="00303331">
        <w:rPr>
          <w:rFonts w:ascii="Gill Sans MT" w:hAnsi="Gill Sans MT"/>
        </w:rPr>
        <w:t xml:space="preserve"> expenses must be </w:t>
      </w:r>
      <w:r>
        <w:rPr>
          <w:rFonts w:ascii="Gill Sans MT" w:hAnsi="Gill Sans MT"/>
        </w:rPr>
        <w:t xml:space="preserve">submitted with your final report, </w:t>
      </w:r>
      <w:r w:rsidRPr="00303331">
        <w:rPr>
          <w:rFonts w:ascii="Gill Sans MT" w:hAnsi="Gill Sans MT"/>
        </w:rPr>
        <w:t>under the headings indicated below</w:t>
      </w:r>
      <w:r>
        <w:rPr>
          <w:rFonts w:ascii="Gill Sans MT" w:hAnsi="Gill Sans MT"/>
        </w:rPr>
        <w:t xml:space="preserve">. </w:t>
      </w:r>
    </w:p>
    <w:p w14:paraId="37041E7B" w14:textId="1C1EB52A" w:rsidR="008C219B" w:rsidRDefault="008C219B" w:rsidP="003B3B9D">
      <w:pPr>
        <w:rPr>
          <w:rFonts w:ascii="Gill Sans MT" w:hAnsi="Gill Sans MT"/>
        </w:rPr>
      </w:pPr>
      <w:r>
        <w:rPr>
          <w:rFonts w:ascii="Gill Sans MT" w:hAnsi="Gill Sans MT"/>
        </w:rPr>
        <w:t>Proof of</w:t>
      </w:r>
      <w:r w:rsidR="1DF04C93">
        <w:rPr>
          <w:rFonts w:ascii="Gill Sans MT" w:hAnsi="Gill Sans MT"/>
        </w:rPr>
        <w:t xml:space="preserve"> project initiation</w:t>
      </w:r>
      <w:r>
        <w:rPr>
          <w:rFonts w:ascii="Gill Sans MT" w:hAnsi="Gill Sans MT"/>
        </w:rPr>
        <w:t xml:space="preserve"> submitted to Royal Irish Academy: </w:t>
      </w:r>
      <w:sdt>
        <w:sdtPr>
          <w:rPr>
            <w:rFonts w:ascii="Gill Sans MT" w:hAnsi="Gill Sans MT"/>
          </w:rPr>
          <w:id w:val="-1563173022"/>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rPr>
            <w:t>☐</w:t>
          </w:r>
        </w:sdtContent>
      </w:sdt>
    </w:p>
    <w:p w14:paraId="6695A741" w14:textId="77777777" w:rsidR="00400FCA" w:rsidRDefault="00400FCA" w:rsidP="00400FCA">
      <w:pPr>
        <w:rPr>
          <w:rFonts w:ascii="Gill Sans MT" w:hAnsi="Gill Sans MT"/>
          <w:color w:val="FF0000"/>
        </w:rPr>
      </w:pPr>
      <w:r w:rsidRPr="00F74B7A">
        <w:rPr>
          <w:rFonts w:ascii="Gill Sans MT" w:hAnsi="Gill Sans MT"/>
          <w:b/>
          <w:bCs/>
          <w:color w:val="FF0000"/>
        </w:rPr>
        <w:t>Important note</w:t>
      </w:r>
      <w:r>
        <w:rPr>
          <w:rFonts w:ascii="Gill Sans MT" w:hAnsi="Gill Sans MT"/>
          <w:b/>
          <w:bCs/>
          <w:color w:val="FF0000"/>
        </w:rPr>
        <w:t>s</w:t>
      </w:r>
      <w:r w:rsidRPr="00F74B7A">
        <w:rPr>
          <w:rFonts w:ascii="Gill Sans MT" w:hAnsi="Gill Sans MT"/>
          <w:b/>
          <w:bCs/>
          <w:color w:val="FF0000"/>
        </w:rPr>
        <w:t>:</w:t>
      </w:r>
      <w:r w:rsidRPr="00F74B7A">
        <w:rPr>
          <w:rFonts w:ascii="Gill Sans MT" w:hAnsi="Gill Sans MT"/>
          <w:color w:val="FF0000"/>
        </w:rPr>
        <w:t xml:space="preserve"> </w:t>
      </w:r>
    </w:p>
    <w:p w14:paraId="29ABE303" w14:textId="77777777" w:rsidR="00BC37B4" w:rsidRPr="00BC37B4" w:rsidRDefault="00BC37B4" w:rsidP="00BC37B4">
      <w:pPr>
        <w:pStyle w:val="NormalWeb"/>
        <w:numPr>
          <w:ilvl w:val="0"/>
          <w:numId w:val="2"/>
        </w:numPr>
        <w:shd w:val="clear" w:color="auto" w:fill="FFFFFF"/>
        <w:spacing w:before="0" w:beforeAutospacing="0" w:after="0" w:afterAutospacing="0"/>
        <w:textAlignment w:val="baseline"/>
        <w:rPr>
          <w:rFonts w:ascii="Gill Sans MT" w:hAnsi="Gill Sans MT" w:cs="Arial"/>
          <w:sz w:val="23"/>
          <w:szCs w:val="23"/>
        </w:rPr>
      </w:pPr>
      <w:bookmarkStart w:id="0" w:name="_Hlk14336617"/>
      <w:r w:rsidRPr="00BC37B4">
        <w:rPr>
          <w:rFonts w:ascii="Gill Sans MT" w:hAnsi="Gill Sans MT" w:cs="Arial"/>
          <w:sz w:val="23"/>
          <w:szCs w:val="23"/>
        </w:rPr>
        <w:t xml:space="preserve">It should be noted that the sum allocated is the maximum to be awarded and the final amount which you will be reimbursed will be based on vouched expenditure (based on invoices submitted for services rendered and other invoiced costs). Part of the reporting procedure will require you to submit </w:t>
      </w:r>
      <w:proofErr w:type="gramStart"/>
      <w:r w:rsidRPr="00BC37B4">
        <w:rPr>
          <w:rFonts w:ascii="Gill Sans MT" w:hAnsi="Gill Sans MT" w:cs="Arial"/>
          <w:sz w:val="23"/>
          <w:szCs w:val="23"/>
        </w:rPr>
        <w:t>any and all</w:t>
      </w:r>
      <w:proofErr w:type="gramEnd"/>
      <w:r w:rsidRPr="00BC37B4">
        <w:rPr>
          <w:rFonts w:ascii="Gill Sans MT" w:hAnsi="Gill Sans MT" w:cs="Arial"/>
          <w:sz w:val="23"/>
          <w:szCs w:val="23"/>
        </w:rPr>
        <w:t xml:space="preserve"> receipts for costs incurred in relation to the project, as any unspent funds or costs for which there is no receipt included must be returned to the Academy.</w:t>
      </w:r>
    </w:p>
    <w:p w14:paraId="4230C43B" w14:textId="62E14A79" w:rsidR="00BC37B4" w:rsidRPr="00BC37B4" w:rsidRDefault="00BC37B4" w:rsidP="00BC37B4">
      <w:pPr>
        <w:pStyle w:val="NormalWeb"/>
        <w:numPr>
          <w:ilvl w:val="0"/>
          <w:numId w:val="2"/>
        </w:numPr>
        <w:shd w:val="clear" w:color="auto" w:fill="FFFFFF"/>
        <w:spacing w:before="0" w:beforeAutospacing="0" w:after="0" w:afterAutospacing="0"/>
        <w:textAlignment w:val="baseline"/>
        <w:rPr>
          <w:rFonts w:ascii="Gill Sans MT" w:hAnsi="Gill Sans MT" w:cs="Arial"/>
          <w:sz w:val="23"/>
          <w:szCs w:val="23"/>
        </w:rPr>
      </w:pPr>
      <w:r w:rsidRPr="00BC37B4">
        <w:rPr>
          <w:rFonts w:ascii="Gill Sans MT" w:hAnsi="Gill Sans MT" w:cs="Arial"/>
          <w:sz w:val="23"/>
          <w:szCs w:val="23"/>
        </w:rPr>
        <w:t>This grant is subject to the maximum travel and subsistence allowances as set out by the Department of Public Expenditure and Reform, details of which can be found online. As stated above only vouched expenditure is permitted and must be within the maximums laid out below.  Please note that these are subject to change:</w:t>
      </w:r>
      <w:r w:rsidRPr="00BC37B4">
        <w:rPr>
          <w:rFonts w:ascii="Gill Sans MT" w:hAnsi="Gill Sans MT" w:cs="Arial"/>
          <w:sz w:val="23"/>
          <w:szCs w:val="23"/>
        </w:rPr>
        <w:br/>
        <w:t>Domestic Subsistence Allowances: </w:t>
      </w:r>
      <w:hyperlink r:id="rId12" w:tgtFrame="_blank" w:history="1">
        <w:r w:rsidRPr="00BC37B4">
          <w:rPr>
            <w:rStyle w:val="Hyperlink"/>
            <w:rFonts w:ascii="Gill Sans MT" w:hAnsi="Gill Sans MT" w:cs="Arial"/>
            <w:b/>
            <w:bCs/>
            <w:color w:val="auto"/>
            <w:sz w:val="23"/>
            <w:szCs w:val="23"/>
            <w:bdr w:val="none" w:sz="0" w:space="0" w:color="auto" w:frame="1"/>
          </w:rPr>
          <w:t>here</w:t>
        </w:r>
      </w:hyperlink>
      <w:r w:rsidRPr="00BC37B4">
        <w:rPr>
          <w:rFonts w:ascii="Gill Sans MT" w:hAnsi="Gill Sans MT" w:cs="Arial"/>
          <w:sz w:val="23"/>
          <w:szCs w:val="23"/>
        </w:rPr>
        <w:br/>
        <w:t>Subsistence Allowances Abroad </w:t>
      </w:r>
      <w:hyperlink r:id="rId13" w:tgtFrame="_blank" w:history="1">
        <w:r w:rsidRPr="00BC37B4">
          <w:rPr>
            <w:rStyle w:val="Hyperlink"/>
            <w:rFonts w:ascii="Gill Sans MT" w:hAnsi="Gill Sans MT" w:cs="Arial"/>
            <w:b/>
            <w:bCs/>
            <w:color w:val="auto"/>
            <w:sz w:val="23"/>
            <w:szCs w:val="23"/>
            <w:bdr w:val="none" w:sz="0" w:space="0" w:color="auto" w:frame="1"/>
          </w:rPr>
          <w:t>here</w:t>
        </w:r>
      </w:hyperlink>
    </w:p>
    <w:p w14:paraId="63E4D29D" w14:textId="5C29E279" w:rsidR="00BC37B4" w:rsidRPr="00BC37B4" w:rsidRDefault="00BC37B4" w:rsidP="00BC37B4">
      <w:pPr>
        <w:pStyle w:val="NormalWeb"/>
        <w:numPr>
          <w:ilvl w:val="0"/>
          <w:numId w:val="2"/>
        </w:numPr>
        <w:shd w:val="clear" w:color="auto" w:fill="FFFFFF"/>
        <w:spacing w:before="0" w:beforeAutospacing="0" w:after="0" w:afterAutospacing="0"/>
        <w:textAlignment w:val="baseline"/>
        <w:rPr>
          <w:rFonts w:ascii="Gill Sans MT" w:hAnsi="Gill Sans MT" w:cs="Arial"/>
          <w:sz w:val="23"/>
          <w:szCs w:val="23"/>
        </w:rPr>
      </w:pPr>
      <w:r w:rsidRPr="00BC37B4">
        <w:rPr>
          <w:rFonts w:ascii="Gill Sans MT" w:hAnsi="Gill Sans MT" w:cs="Arial"/>
          <w:sz w:val="23"/>
          <w:szCs w:val="23"/>
        </w:rPr>
        <w:t xml:space="preserve">Please note that expenses listed as ineligible in the </w:t>
      </w:r>
      <w:r>
        <w:rPr>
          <w:rFonts w:ascii="Gill Sans MT" w:hAnsi="Gill Sans MT" w:cs="Arial"/>
          <w:sz w:val="23"/>
          <w:szCs w:val="23"/>
        </w:rPr>
        <w:t xml:space="preserve">guidelines for </w:t>
      </w:r>
      <w:r w:rsidRPr="00BC37B4">
        <w:rPr>
          <w:rFonts w:ascii="Gill Sans MT" w:hAnsi="Gill Sans MT" w:cs="Arial"/>
          <w:sz w:val="23"/>
          <w:szCs w:val="23"/>
        </w:rPr>
        <w:t>applicants during the application process cannot be claimed.</w:t>
      </w:r>
    </w:p>
    <w:p w14:paraId="5C70C04D" w14:textId="77777777" w:rsidR="00BC37B4" w:rsidRPr="00BC37B4" w:rsidRDefault="00BC37B4" w:rsidP="00BC37B4">
      <w:pPr>
        <w:pStyle w:val="NormalWeb"/>
        <w:numPr>
          <w:ilvl w:val="0"/>
          <w:numId w:val="2"/>
        </w:numPr>
        <w:shd w:val="clear" w:color="auto" w:fill="FFFFFF"/>
        <w:spacing w:before="0" w:beforeAutospacing="0" w:after="0" w:afterAutospacing="0"/>
        <w:textAlignment w:val="baseline"/>
        <w:rPr>
          <w:rFonts w:ascii="Gill Sans MT" w:hAnsi="Gill Sans MT" w:cs="Arial"/>
          <w:sz w:val="23"/>
          <w:szCs w:val="23"/>
        </w:rPr>
      </w:pPr>
      <w:r w:rsidRPr="00BC37B4">
        <w:rPr>
          <w:rFonts w:ascii="Gill Sans MT" w:hAnsi="Gill Sans MT" w:cs="Arial"/>
          <w:sz w:val="23"/>
          <w:szCs w:val="23"/>
        </w:rPr>
        <w:t>You must also ensure that the ‘</w:t>
      </w:r>
      <w:hyperlink r:id="rId14" w:history="1">
        <w:r w:rsidRPr="00BC37B4">
          <w:rPr>
            <w:rStyle w:val="Hyperlink"/>
            <w:rFonts w:ascii="Gill Sans MT" w:hAnsi="Gill Sans MT" w:cs="Arial"/>
            <w:b/>
            <w:bCs/>
            <w:color w:val="auto"/>
            <w:sz w:val="23"/>
            <w:szCs w:val="23"/>
            <w:bdr w:val="none" w:sz="0" w:space="0" w:color="auto" w:frame="1"/>
          </w:rPr>
          <w:t>Guidelines for acknowledging funding</w:t>
        </w:r>
      </w:hyperlink>
      <w:r w:rsidRPr="00BC37B4">
        <w:rPr>
          <w:rFonts w:ascii="Gill Sans MT" w:hAnsi="Gill Sans MT" w:cs="Arial"/>
          <w:sz w:val="23"/>
          <w:szCs w:val="23"/>
        </w:rPr>
        <w:t>’ are followed including use of the </w:t>
      </w:r>
      <w:hyperlink r:id="rId15" w:history="1">
        <w:r w:rsidRPr="00BC37B4">
          <w:rPr>
            <w:rStyle w:val="Hyperlink"/>
            <w:rFonts w:ascii="Gill Sans MT" w:hAnsi="Gill Sans MT" w:cs="Arial"/>
            <w:b/>
            <w:bCs/>
            <w:color w:val="auto"/>
            <w:sz w:val="23"/>
            <w:szCs w:val="23"/>
            <w:bdr w:val="none" w:sz="0" w:space="0" w:color="auto" w:frame="1"/>
          </w:rPr>
          <w:t>RIA logo</w:t>
        </w:r>
      </w:hyperlink>
      <w:r w:rsidRPr="00BC37B4">
        <w:rPr>
          <w:rFonts w:ascii="Gill Sans MT" w:hAnsi="Gill Sans MT" w:cs="Arial"/>
          <w:sz w:val="23"/>
          <w:szCs w:val="23"/>
        </w:rPr>
        <w:t> as outlined.</w:t>
      </w:r>
    </w:p>
    <w:p w14:paraId="6C8E400F" w14:textId="77777777" w:rsidR="00BC37B4" w:rsidRDefault="00BC37B4" w:rsidP="00BC37B4">
      <w:pPr>
        <w:pStyle w:val="NormalWeb"/>
        <w:shd w:val="clear" w:color="auto" w:fill="FFFFFF"/>
        <w:spacing w:before="0" w:beforeAutospacing="0" w:after="300" w:afterAutospacing="0"/>
        <w:textAlignment w:val="baseline"/>
        <w:rPr>
          <w:color w:val="484D50"/>
        </w:rPr>
      </w:pPr>
      <w:r>
        <w:rPr>
          <w:color w:val="484D50"/>
        </w:rPr>
        <w:t> </w:t>
      </w:r>
    </w:p>
    <w:p w14:paraId="6D62BF46" w14:textId="77777777" w:rsidR="00400FCA" w:rsidRPr="009619ED" w:rsidRDefault="00400FCA" w:rsidP="00400FCA">
      <w:pPr>
        <w:jc w:val="center"/>
        <w:rPr>
          <w:rFonts w:ascii="Gill Sans MT" w:hAnsi="Gill Sans MT"/>
          <w:b/>
          <w:bCs/>
          <w:color w:val="FF0000"/>
        </w:rPr>
      </w:pPr>
      <w:r w:rsidRPr="009619ED">
        <w:rPr>
          <w:rFonts w:ascii="Gill Sans MT" w:hAnsi="Gill Sans MT"/>
          <w:b/>
          <w:bCs/>
          <w:color w:val="FF0000"/>
        </w:rPr>
        <w:t>Once completed, please scan all receipts to one document and attach, along with this form to the relevant section of the report form.</w:t>
      </w:r>
    </w:p>
    <w:p w14:paraId="0050D373" w14:textId="2E185F38" w:rsidR="00400FCA" w:rsidRDefault="00400FCA" w:rsidP="00400FCA">
      <w:pPr>
        <w:rPr>
          <w:rFonts w:ascii="Gill Sans MT" w:hAnsi="Gill Sans MT"/>
        </w:rPr>
      </w:pPr>
      <w:r>
        <w:rPr>
          <w:rFonts w:ascii="Gill Sans MT" w:hAnsi="Gill Sans MT"/>
        </w:rPr>
        <w:t>If receipts are not clearly numbered and listed below, the form will be returned to the applicant for correction</w:t>
      </w:r>
      <w:r w:rsidR="00565294">
        <w:rPr>
          <w:rFonts w:ascii="Gill Sans MT" w:hAnsi="Gill Sans MT"/>
        </w:rPr>
        <w:t>.</w:t>
      </w:r>
    </w:p>
    <w:bookmarkEnd w:id="0"/>
    <w:p w14:paraId="1D5C75F7" w14:textId="77777777" w:rsidR="003B3B9D" w:rsidRPr="00155930" w:rsidRDefault="003B3B9D" w:rsidP="003B3B9D">
      <w:pPr>
        <w:rPr>
          <w:rFonts w:ascii="Gill Sans MT" w:hAnsi="Gill Sans MT"/>
        </w:rPr>
      </w:pPr>
      <w:r w:rsidRPr="00155930">
        <w:rPr>
          <w:rFonts w:ascii="Gill Sans MT" w:hAnsi="Gill Sans MT"/>
        </w:rPr>
        <w:t>Please insert additional rows a</w:t>
      </w:r>
      <w:r>
        <w:rPr>
          <w:rFonts w:ascii="Gill Sans MT" w:hAnsi="Gill Sans MT"/>
        </w:rPr>
        <w:t>s</w:t>
      </w:r>
      <w:r w:rsidRPr="00155930">
        <w:rPr>
          <w:rFonts w:ascii="Gill Sans MT" w:hAnsi="Gill Sans MT"/>
        </w:rPr>
        <w:t xml:space="preserve"> required.</w:t>
      </w:r>
    </w:p>
    <w:tbl>
      <w:tblPr>
        <w:tblStyle w:val="TableGrid"/>
        <w:tblW w:w="10020" w:type="dxa"/>
        <w:tblInd w:w="-147" w:type="dxa"/>
        <w:tblLook w:val="04A0" w:firstRow="1" w:lastRow="0" w:firstColumn="1" w:lastColumn="0" w:noHBand="0" w:noVBand="1"/>
      </w:tblPr>
      <w:tblGrid>
        <w:gridCol w:w="7088"/>
        <w:gridCol w:w="1701"/>
        <w:gridCol w:w="1231"/>
      </w:tblGrid>
      <w:tr w:rsidR="008C219B" w:rsidRPr="00303331" w14:paraId="7823CF0C" w14:textId="77777777" w:rsidTr="00270CD5">
        <w:trPr>
          <w:trHeight w:val="383"/>
        </w:trPr>
        <w:tc>
          <w:tcPr>
            <w:tcW w:w="7088" w:type="dxa"/>
            <w:shd w:val="clear" w:color="auto" w:fill="ED7D31" w:themeFill="accent2"/>
          </w:tcPr>
          <w:p w14:paraId="78FC32C6" w14:textId="508ECF12" w:rsidR="008C219B" w:rsidRPr="008101E6" w:rsidRDefault="008C219B" w:rsidP="009734EF">
            <w:pPr>
              <w:rPr>
                <w:rFonts w:ascii="Gill Sans MT" w:hAnsi="Gill Sans MT"/>
                <w:b/>
              </w:rPr>
            </w:pPr>
            <w:r>
              <w:rPr>
                <w:rFonts w:ascii="Gill Sans MT" w:hAnsi="Gill Sans MT"/>
                <w:b/>
              </w:rPr>
              <w:t>Details of expense</w:t>
            </w:r>
          </w:p>
        </w:tc>
        <w:tc>
          <w:tcPr>
            <w:tcW w:w="1701" w:type="dxa"/>
            <w:shd w:val="clear" w:color="auto" w:fill="ED7D31" w:themeFill="accent2"/>
          </w:tcPr>
          <w:p w14:paraId="7E34DEAC" w14:textId="3A3F8FF1" w:rsidR="008C219B" w:rsidRPr="00303331" w:rsidRDefault="008C219B" w:rsidP="009734EF">
            <w:pPr>
              <w:rPr>
                <w:rFonts w:ascii="Gill Sans MT" w:hAnsi="Gill Sans MT"/>
                <w:b/>
              </w:rPr>
            </w:pPr>
            <w:r>
              <w:rPr>
                <w:rFonts w:ascii="Gill Sans MT" w:hAnsi="Gill Sans MT"/>
                <w:b/>
              </w:rPr>
              <w:t>Receipt number</w:t>
            </w:r>
          </w:p>
        </w:tc>
        <w:tc>
          <w:tcPr>
            <w:tcW w:w="1231" w:type="dxa"/>
            <w:shd w:val="clear" w:color="auto" w:fill="ED7D31" w:themeFill="accent2"/>
          </w:tcPr>
          <w:p w14:paraId="289673CD" w14:textId="2EA60EFD" w:rsidR="008C219B" w:rsidRDefault="008C219B" w:rsidP="009734EF">
            <w:pPr>
              <w:rPr>
                <w:rFonts w:ascii="Gill Sans MT" w:hAnsi="Gill Sans MT"/>
                <w:b/>
              </w:rPr>
            </w:pPr>
            <w:r>
              <w:rPr>
                <w:rFonts w:ascii="Gill Sans MT" w:hAnsi="Gill Sans MT"/>
                <w:b/>
              </w:rPr>
              <w:t>T</w:t>
            </w:r>
            <w:r w:rsidRPr="00303331">
              <w:rPr>
                <w:rFonts w:ascii="Gill Sans MT" w:hAnsi="Gill Sans MT"/>
                <w:b/>
              </w:rPr>
              <w:t>otal</w:t>
            </w:r>
          </w:p>
          <w:p w14:paraId="4D4F595B" w14:textId="3381D45D" w:rsidR="008C219B" w:rsidRPr="00303331" w:rsidRDefault="008C219B" w:rsidP="009734EF">
            <w:pPr>
              <w:rPr>
                <w:rFonts w:ascii="Gill Sans MT" w:hAnsi="Gill Sans MT"/>
                <w:b/>
              </w:rPr>
            </w:pPr>
          </w:p>
        </w:tc>
      </w:tr>
      <w:tr w:rsidR="008C219B" w:rsidRPr="00303331" w14:paraId="35D04091" w14:textId="77777777" w:rsidTr="00270CD5">
        <w:trPr>
          <w:trHeight w:val="361"/>
        </w:trPr>
        <w:tc>
          <w:tcPr>
            <w:tcW w:w="7088" w:type="dxa"/>
          </w:tcPr>
          <w:p w14:paraId="5611709D" w14:textId="77777777" w:rsidR="008C219B" w:rsidRPr="00303331" w:rsidRDefault="008C219B" w:rsidP="009734EF">
            <w:pPr>
              <w:rPr>
                <w:rFonts w:ascii="Gill Sans MT" w:hAnsi="Gill Sans MT"/>
              </w:rPr>
            </w:pPr>
          </w:p>
        </w:tc>
        <w:tc>
          <w:tcPr>
            <w:tcW w:w="1701" w:type="dxa"/>
          </w:tcPr>
          <w:p w14:paraId="761A1D62" w14:textId="77777777" w:rsidR="008C219B" w:rsidRPr="00303331" w:rsidRDefault="008C219B" w:rsidP="009734EF">
            <w:pPr>
              <w:rPr>
                <w:rFonts w:ascii="Gill Sans MT" w:hAnsi="Gill Sans MT"/>
              </w:rPr>
            </w:pPr>
          </w:p>
        </w:tc>
        <w:tc>
          <w:tcPr>
            <w:tcW w:w="1231" w:type="dxa"/>
          </w:tcPr>
          <w:p w14:paraId="62E63D73" w14:textId="77777777" w:rsidR="008C219B" w:rsidRPr="00303331" w:rsidRDefault="008C219B" w:rsidP="009734EF">
            <w:pPr>
              <w:rPr>
                <w:rFonts w:ascii="Gill Sans MT" w:hAnsi="Gill Sans MT"/>
              </w:rPr>
            </w:pPr>
          </w:p>
        </w:tc>
      </w:tr>
      <w:tr w:rsidR="008C219B" w:rsidRPr="00303331" w14:paraId="24E8C0EC" w14:textId="77777777" w:rsidTr="00270CD5">
        <w:trPr>
          <w:trHeight w:val="383"/>
        </w:trPr>
        <w:tc>
          <w:tcPr>
            <w:tcW w:w="7088" w:type="dxa"/>
          </w:tcPr>
          <w:p w14:paraId="55991E16" w14:textId="77777777" w:rsidR="008C219B" w:rsidRPr="00303331" w:rsidRDefault="008C219B" w:rsidP="009734EF">
            <w:pPr>
              <w:rPr>
                <w:rFonts w:ascii="Gill Sans MT" w:hAnsi="Gill Sans MT"/>
              </w:rPr>
            </w:pPr>
          </w:p>
        </w:tc>
        <w:tc>
          <w:tcPr>
            <w:tcW w:w="1701" w:type="dxa"/>
          </w:tcPr>
          <w:p w14:paraId="6E2409F5" w14:textId="77777777" w:rsidR="008C219B" w:rsidRPr="00303331" w:rsidRDefault="008C219B" w:rsidP="009734EF">
            <w:pPr>
              <w:rPr>
                <w:rFonts w:ascii="Gill Sans MT" w:hAnsi="Gill Sans MT"/>
              </w:rPr>
            </w:pPr>
          </w:p>
        </w:tc>
        <w:tc>
          <w:tcPr>
            <w:tcW w:w="1231" w:type="dxa"/>
          </w:tcPr>
          <w:p w14:paraId="779EDF48" w14:textId="77777777" w:rsidR="008C219B" w:rsidRPr="00303331" w:rsidRDefault="008C219B" w:rsidP="009734EF">
            <w:pPr>
              <w:rPr>
                <w:rFonts w:ascii="Gill Sans MT" w:hAnsi="Gill Sans MT"/>
              </w:rPr>
            </w:pPr>
          </w:p>
        </w:tc>
      </w:tr>
      <w:tr w:rsidR="008C219B" w:rsidRPr="00303331" w14:paraId="048B1815" w14:textId="77777777" w:rsidTr="00270CD5">
        <w:trPr>
          <w:trHeight w:val="361"/>
        </w:trPr>
        <w:tc>
          <w:tcPr>
            <w:tcW w:w="7088" w:type="dxa"/>
          </w:tcPr>
          <w:p w14:paraId="3238EC21" w14:textId="77777777" w:rsidR="008C219B" w:rsidRPr="00303331" w:rsidRDefault="008C219B" w:rsidP="009734EF">
            <w:pPr>
              <w:rPr>
                <w:rFonts w:ascii="Gill Sans MT" w:hAnsi="Gill Sans MT"/>
              </w:rPr>
            </w:pPr>
          </w:p>
        </w:tc>
        <w:tc>
          <w:tcPr>
            <w:tcW w:w="1701" w:type="dxa"/>
          </w:tcPr>
          <w:p w14:paraId="4CC786A1" w14:textId="77777777" w:rsidR="008C219B" w:rsidRPr="00303331" w:rsidRDefault="008C219B" w:rsidP="009734EF">
            <w:pPr>
              <w:rPr>
                <w:rFonts w:ascii="Gill Sans MT" w:hAnsi="Gill Sans MT"/>
              </w:rPr>
            </w:pPr>
          </w:p>
        </w:tc>
        <w:tc>
          <w:tcPr>
            <w:tcW w:w="1231" w:type="dxa"/>
          </w:tcPr>
          <w:p w14:paraId="1D84A3C2" w14:textId="77777777" w:rsidR="008C219B" w:rsidRPr="00303331" w:rsidRDefault="008C219B" w:rsidP="009734EF">
            <w:pPr>
              <w:rPr>
                <w:rFonts w:ascii="Gill Sans MT" w:hAnsi="Gill Sans MT"/>
              </w:rPr>
            </w:pPr>
          </w:p>
        </w:tc>
      </w:tr>
      <w:tr w:rsidR="008C219B" w:rsidRPr="00303331" w14:paraId="6643AEC4" w14:textId="77777777" w:rsidTr="00270CD5">
        <w:trPr>
          <w:trHeight w:val="383"/>
        </w:trPr>
        <w:tc>
          <w:tcPr>
            <w:tcW w:w="7088" w:type="dxa"/>
          </w:tcPr>
          <w:p w14:paraId="715308DF" w14:textId="77777777" w:rsidR="008C219B" w:rsidRPr="00303331" w:rsidRDefault="008C219B" w:rsidP="009734EF">
            <w:pPr>
              <w:rPr>
                <w:rFonts w:ascii="Gill Sans MT" w:hAnsi="Gill Sans MT"/>
              </w:rPr>
            </w:pPr>
          </w:p>
        </w:tc>
        <w:tc>
          <w:tcPr>
            <w:tcW w:w="1701" w:type="dxa"/>
          </w:tcPr>
          <w:p w14:paraId="198835C5" w14:textId="77777777" w:rsidR="008C219B" w:rsidRPr="00303331" w:rsidRDefault="008C219B" w:rsidP="009734EF">
            <w:pPr>
              <w:rPr>
                <w:rFonts w:ascii="Gill Sans MT" w:hAnsi="Gill Sans MT"/>
              </w:rPr>
            </w:pPr>
          </w:p>
        </w:tc>
        <w:tc>
          <w:tcPr>
            <w:tcW w:w="1231" w:type="dxa"/>
          </w:tcPr>
          <w:p w14:paraId="198389A1" w14:textId="77777777" w:rsidR="008C219B" w:rsidRPr="00303331" w:rsidRDefault="008C219B" w:rsidP="009734EF">
            <w:pPr>
              <w:rPr>
                <w:rFonts w:ascii="Gill Sans MT" w:hAnsi="Gill Sans MT"/>
              </w:rPr>
            </w:pPr>
          </w:p>
        </w:tc>
      </w:tr>
      <w:tr w:rsidR="008C219B" w:rsidRPr="00303331" w14:paraId="12E5F3AA" w14:textId="77777777" w:rsidTr="00270CD5">
        <w:trPr>
          <w:trHeight w:val="383"/>
        </w:trPr>
        <w:tc>
          <w:tcPr>
            <w:tcW w:w="7088" w:type="dxa"/>
          </w:tcPr>
          <w:p w14:paraId="51051CB0" w14:textId="77777777" w:rsidR="008C219B" w:rsidRPr="00303331" w:rsidRDefault="008C219B" w:rsidP="009734EF">
            <w:pPr>
              <w:rPr>
                <w:rFonts w:ascii="Gill Sans MT" w:hAnsi="Gill Sans MT"/>
              </w:rPr>
            </w:pPr>
          </w:p>
        </w:tc>
        <w:tc>
          <w:tcPr>
            <w:tcW w:w="1701" w:type="dxa"/>
          </w:tcPr>
          <w:p w14:paraId="4C2A7CB4" w14:textId="77777777" w:rsidR="008C219B" w:rsidRPr="00303331" w:rsidRDefault="008C219B" w:rsidP="009734EF">
            <w:pPr>
              <w:rPr>
                <w:rFonts w:ascii="Gill Sans MT" w:hAnsi="Gill Sans MT"/>
              </w:rPr>
            </w:pPr>
          </w:p>
        </w:tc>
        <w:tc>
          <w:tcPr>
            <w:tcW w:w="1231" w:type="dxa"/>
          </w:tcPr>
          <w:p w14:paraId="14FEED65" w14:textId="77777777" w:rsidR="008C219B" w:rsidRPr="00303331" w:rsidRDefault="008C219B" w:rsidP="009734EF">
            <w:pPr>
              <w:rPr>
                <w:rFonts w:ascii="Gill Sans MT" w:hAnsi="Gill Sans MT"/>
              </w:rPr>
            </w:pPr>
          </w:p>
        </w:tc>
      </w:tr>
      <w:tr w:rsidR="008C219B" w:rsidRPr="00303331" w14:paraId="195F9859" w14:textId="77777777" w:rsidTr="00270CD5">
        <w:trPr>
          <w:trHeight w:val="383"/>
        </w:trPr>
        <w:tc>
          <w:tcPr>
            <w:tcW w:w="7088" w:type="dxa"/>
          </w:tcPr>
          <w:p w14:paraId="27ABF656" w14:textId="77777777" w:rsidR="008C219B" w:rsidRPr="00303331" w:rsidRDefault="008C219B" w:rsidP="009734EF">
            <w:pPr>
              <w:rPr>
                <w:rFonts w:ascii="Gill Sans MT" w:hAnsi="Gill Sans MT"/>
              </w:rPr>
            </w:pPr>
          </w:p>
        </w:tc>
        <w:tc>
          <w:tcPr>
            <w:tcW w:w="1701" w:type="dxa"/>
          </w:tcPr>
          <w:p w14:paraId="0B161A69" w14:textId="77777777" w:rsidR="008C219B" w:rsidRPr="00303331" w:rsidRDefault="008C219B" w:rsidP="009734EF">
            <w:pPr>
              <w:rPr>
                <w:rFonts w:ascii="Gill Sans MT" w:hAnsi="Gill Sans MT"/>
              </w:rPr>
            </w:pPr>
          </w:p>
        </w:tc>
        <w:tc>
          <w:tcPr>
            <w:tcW w:w="1231" w:type="dxa"/>
          </w:tcPr>
          <w:p w14:paraId="69FFE776" w14:textId="77777777" w:rsidR="008C219B" w:rsidRPr="00303331" w:rsidRDefault="008C219B" w:rsidP="009734EF">
            <w:pPr>
              <w:rPr>
                <w:rFonts w:ascii="Gill Sans MT" w:hAnsi="Gill Sans MT"/>
              </w:rPr>
            </w:pPr>
          </w:p>
        </w:tc>
      </w:tr>
    </w:tbl>
    <w:p w14:paraId="50F9B2A1" w14:textId="2C39DAF6" w:rsidR="00FB133C" w:rsidRDefault="00FB133C" w:rsidP="003B3B9D">
      <w:pPr>
        <w:rPr>
          <w:rFonts w:ascii="Gill Sans MT" w:hAnsi="Gill Sans MT"/>
        </w:rPr>
      </w:pPr>
    </w:p>
    <w:p w14:paraId="4E359B4D" w14:textId="71EA0277" w:rsidR="008C219B" w:rsidRPr="00474703" w:rsidRDefault="008C219B" w:rsidP="00270CD5">
      <w:pPr>
        <w:spacing w:after="0"/>
        <w:rPr>
          <w:rFonts w:ascii="Gill Sans MT" w:hAnsi="Gill Sans MT"/>
          <w:b/>
          <w:sz w:val="20"/>
          <w:szCs w:val="20"/>
        </w:rPr>
      </w:pPr>
      <w:r w:rsidRPr="00474703">
        <w:rPr>
          <w:rFonts w:ascii="Gill Sans MT" w:hAnsi="Gill Sans MT"/>
          <w:b/>
          <w:sz w:val="20"/>
          <w:szCs w:val="20"/>
        </w:rPr>
        <w:t xml:space="preserve">For office use only: </w:t>
      </w:r>
    </w:p>
    <w:tbl>
      <w:tblPr>
        <w:tblStyle w:val="TableGrid"/>
        <w:tblW w:w="0" w:type="auto"/>
        <w:tblLook w:val="04A0" w:firstRow="1" w:lastRow="0" w:firstColumn="1" w:lastColumn="0" w:noHBand="0" w:noVBand="1"/>
      </w:tblPr>
      <w:tblGrid>
        <w:gridCol w:w="3681"/>
        <w:gridCol w:w="5335"/>
      </w:tblGrid>
      <w:tr w:rsidR="008C219B" w:rsidRPr="00474703" w14:paraId="66106D2A" w14:textId="77777777" w:rsidTr="00270CD5">
        <w:trPr>
          <w:trHeight w:val="288"/>
        </w:trPr>
        <w:tc>
          <w:tcPr>
            <w:tcW w:w="3681" w:type="dxa"/>
            <w:shd w:val="clear" w:color="auto" w:fill="C9C9C9" w:themeFill="accent3" w:themeFillTint="99"/>
          </w:tcPr>
          <w:p w14:paraId="7993C970" w14:textId="77777777" w:rsidR="008C219B" w:rsidRPr="00474703" w:rsidRDefault="008C219B" w:rsidP="00270CD5">
            <w:pPr>
              <w:rPr>
                <w:rFonts w:ascii="Gill Sans MT" w:hAnsi="Gill Sans MT"/>
                <w:b/>
                <w:sz w:val="20"/>
                <w:szCs w:val="20"/>
              </w:rPr>
            </w:pPr>
            <w:r w:rsidRPr="00474703">
              <w:rPr>
                <w:rFonts w:ascii="Gill Sans MT" w:hAnsi="Gill Sans MT"/>
                <w:b/>
                <w:sz w:val="20"/>
                <w:szCs w:val="20"/>
              </w:rPr>
              <w:t>Income and expenditure details</w:t>
            </w:r>
          </w:p>
        </w:tc>
        <w:tc>
          <w:tcPr>
            <w:tcW w:w="5335" w:type="dxa"/>
            <w:shd w:val="clear" w:color="auto" w:fill="C9C9C9" w:themeFill="accent3" w:themeFillTint="99"/>
          </w:tcPr>
          <w:p w14:paraId="35A3C02E" w14:textId="77777777" w:rsidR="008C219B" w:rsidRPr="00474703" w:rsidRDefault="008C219B" w:rsidP="00270CD5">
            <w:pPr>
              <w:jc w:val="center"/>
              <w:rPr>
                <w:rFonts w:ascii="Gill Sans MT" w:hAnsi="Gill Sans MT"/>
                <w:b/>
                <w:sz w:val="20"/>
                <w:szCs w:val="20"/>
              </w:rPr>
            </w:pPr>
            <w:r w:rsidRPr="00474703">
              <w:rPr>
                <w:rFonts w:ascii="Gill Sans MT" w:hAnsi="Gill Sans MT"/>
                <w:b/>
                <w:sz w:val="20"/>
                <w:szCs w:val="20"/>
              </w:rPr>
              <w:t>€</w:t>
            </w:r>
          </w:p>
        </w:tc>
      </w:tr>
      <w:tr w:rsidR="008C219B" w:rsidRPr="00474703" w14:paraId="246C2D50" w14:textId="77777777" w:rsidTr="00371AE1">
        <w:tc>
          <w:tcPr>
            <w:tcW w:w="3681" w:type="dxa"/>
            <w:shd w:val="clear" w:color="auto" w:fill="C9C9C9" w:themeFill="accent3" w:themeFillTint="99"/>
          </w:tcPr>
          <w:p w14:paraId="1F38D6E7" w14:textId="77777777" w:rsidR="008C219B" w:rsidRPr="00474703" w:rsidRDefault="008C219B" w:rsidP="00371AE1">
            <w:pPr>
              <w:rPr>
                <w:sz w:val="20"/>
                <w:szCs w:val="20"/>
              </w:rPr>
            </w:pPr>
            <w:r w:rsidRPr="00474703">
              <w:rPr>
                <w:rFonts w:ascii="Gill Sans MT" w:hAnsi="Gill Sans MT"/>
                <w:sz w:val="20"/>
                <w:szCs w:val="20"/>
              </w:rPr>
              <w:t>Total amount awarded</w:t>
            </w:r>
          </w:p>
        </w:tc>
        <w:tc>
          <w:tcPr>
            <w:tcW w:w="5335" w:type="dxa"/>
            <w:shd w:val="clear" w:color="auto" w:fill="C9C9C9" w:themeFill="accent3" w:themeFillTint="99"/>
          </w:tcPr>
          <w:p w14:paraId="62990BF2" w14:textId="77777777" w:rsidR="008C219B" w:rsidRPr="00474703" w:rsidRDefault="008C219B" w:rsidP="00371AE1">
            <w:pPr>
              <w:rPr>
                <w:sz w:val="20"/>
                <w:szCs w:val="20"/>
              </w:rPr>
            </w:pPr>
          </w:p>
        </w:tc>
      </w:tr>
      <w:tr w:rsidR="008C219B" w:rsidRPr="00474703" w14:paraId="1AB4D02F" w14:textId="77777777" w:rsidTr="00371AE1">
        <w:tc>
          <w:tcPr>
            <w:tcW w:w="3681" w:type="dxa"/>
            <w:shd w:val="clear" w:color="auto" w:fill="C9C9C9" w:themeFill="accent3" w:themeFillTint="99"/>
          </w:tcPr>
          <w:p w14:paraId="65132D34" w14:textId="77777777" w:rsidR="008C219B" w:rsidRPr="00474703" w:rsidRDefault="008C219B" w:rsidP="00371AE1">
            <w:pPr>
              <w:rPr>
                <w:sz w:val="20"/>
                <w:szCs w:val="20"/>
              </w:rPr>
            </w:pPr>
            <w:r w:rsidRPr="00474703">
              <w:rPr>
                <w:rFonts w:ascii="Gill Sans MT" w:hAnsi="Gill Sans MT"/>
                <w:sz w:val="20"/>
                <w:szCs w:val="20"/>
              </w:rPr>
              <w:t>Total expenditure</w:t>
            </w:r>
          </w:p>
        </w:tc>
        <w:tc>
          <w:tcPr>
            <w:tcW w:w="5335" w:type="dxa"/>
            <w:shd w:val="clear" w:color="auto" w:fill="C9C9C9" w:themeFill="accent3" w:themeFillTint="99"/>
          </w:tcPr>
          <w:p w14:paraId="2BBA073F" w14:textId="77777777" w:rsidR="008C219B" w:rsidRPr="00474703" w:rsidRDefault="008C219B" w:rsidP="00371AE1">
            <w:pPr>
              <w:rPr>
                <w:sz w:val="20"/>
                <w:szCs w:val="20"/>
              </w:rPr>
            </w:pPr>
          </w:p>
        </w:tc>
      </w:tr>
      <w:tr w:rsidR="008C219B" w:rsidRPr="00474703" w14:paraId="0EED893B" w14:textId="77777777" w:rsidTr="00371AE1">
        <w:tc>
          <w:tcPr>
            <w:tcW w:w="3681" w:type="dxa"/>
            <w:shd w:val="clear" w:color="auto" w:fill="C9C9C9" w:themeFill="accent3" w:themeFillTint="99"/>
          </w:tcPr>
          <w:p w14:paraId="25A35BD0" w14:textId="2E37D8E1" w:rsidR="008C219B" w:rsidRPr="00474703" w:rsidRDefault="008101E6" w:rsidP="00371AE1">
            <w:pPr>
              <w:rPr>
                <w:sz w:val="20"/>
                <w:szCs w:val="20"/>
              </w:rPr>
            </w:pPr>
            <w:r>
              <w:rPr>
                <w:rFonts w:ascii="Gill Sans MT" w:hAnsi="Gill Sans MT"/>
                <w:sz w:val="20"/>
                <w:szCs w:val="20"/>
              </w:rPr>
              <w:t>Date f</w:t>
            </w:r>
            <w:r w:rsidR="00270CD5">
              <w:rPr>
                <w:rFonts w:ascii="Gill Sans MT" w:hAnsi="Gill Sans MT"/>
                <w:sz w:val="20"/>
                <w:szCs w:val="20"/>
              </w:rPr>
              <w:t xml:space="preserve">inal report </w:t>
            </w:r>
            <w:r>
              <w:rPr>
                <w:rFonts w:ascii="Gill Sans MT" w:hAnsi="Gill Sans MT"/>
                <w:sz w:val="20"/>
                <w:szCs w:val="20"/>
              </w:rPr>
              <w:t xml:space="preserve">was </w:t>
            </w:r>
            <w:r w:rsidR="00270CD5">
              <w:rPr>
                <w:rFonts w:ascii="Gill Sans MT" w:hAnsi="Gill Sans MT"/>
                <w:sz w:val="20"/>
                <w:szCs w:val="20"/>
              </w:rPr>
              <w:t>submitted</w:t>
            </w:r>
            <w:r>
              <w:rPr>
                <w:rFonts w:ascii="Gill Sans MT" w:hAnsi="Gill Sans MT"/>
                <w:sz w:val="20"/>
                <w:szCs w:val="20"/>
              </w:rPr>
              <w:t>:</w:t>
            </w:r>
          </w:p>
        </w:tc>
        <w:tc>
          <w:tcPr>
            <w:tcW w:w="5335" w:type="dxa"/>
            <w:shd w:val="clear" w:color="auto" w:fill="C9C9C9" w:themeFill="accent3" w:themeFillTint="99"/>
          </w:tcPr>
          <w:p w14:paraId="07061202" w14:textId="77777777" w:rsidR="008C219B" w:rsidRPr="00474703" w:rsidRDefault="008C219B" w:rsidP="00371AE1">
            <w:pPr>
              <w:rPr>
                <w:sz w:val="20"/>
                <w:szCs w:val="20"/>
              </w:rPr>
            </w:pPr>
          </w:p>
        </w:tc>
      </w:tr>
    </w:tbl>
    <w:p w14:paraId="233AB5D8" w14:textId="77777777" w:rsidR="003839E7" w:rsidRDefault="003839E7" w:rsidP="003B3B9D">
      <w:pPr>
        <w:rPr>
          <w:rFonts w:ascii="Gill Sans MT" w:hAnsi="Gill Sans MT"/>
        </w:rPr>
      </w:pPr>
    </w:p>
    <w:sectPr w:rsidR="003839E7" w:rsidSect="00270CD5">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9460" w14:textId="77777777" w:rsidR="00273483" w:rsidRDefault="00273483">
      <w:pPr>
        <w:spacing w:after="0" w:line="240" w:lineRule="auto"/>
      </w:pPr>
      <w:r>
        <w:separator/>
      </w:r>
    </w:p>
  </w:endnote>
  <w:endnote w:type="continuationSeparator" w:id="0">
    <w:p w14:paraId="4FE4E81C" w14:textId="77777777" w:rsidR="00273483" w:rsidRDefault="0027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6081" w14:textId="77777777" w:rsidR="003074C4" w:rsidRDefault="00307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F54A" w14:textId="64B9B77E" w:rsidR="00F74B7A" w:rsidRDefault="00BC37B4" w:rsidP="00F74B7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25CC" w14:textId="77777777" w:rsidR="003074C4" w:rsidRDefault="00307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C63D" w14:textId="77777777" w:rsidR="00273483" w:rsidRDefault="00273483">
      <w:pPr>
        <w:spacing w:after="0" w:line="240" w:lineRule="auto"/>
      </w:pPr>
      <w:r>
        <w:separator/>
      </w:r>
    </w:p>
  </w:footnote>
  <w:footnote w:type="continuationSeparator" w:id="0">
    <w:p w14:paraId="5813A586" w14:textId="77777777" w:rsidR="00273483" w:rsidRDefault="00273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3AB5" w14:textId="77777777" w:rsidR="003074C4" w:rsidRDefault="00307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BB20" w14:textId="47F1194D" w:rsidR="003074C4" w:rsidRDefault="003074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C80F" w14:textId="77777777" w:rsidR="003074C4" w:rsidRDefault="00307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6576"/>
    <w:multiLevelType w:val="hybridMultilevel"/>
    <w:tmpl w:val="607605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F317DE2"/>
    <w:multiLevelType w:val="multilevel"/>
    <w:tmpl w:val="588C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4601163">
    <w:abstractNumId w:val="0"/>
  </w:num>
  <w:num w:numId="2" w16cid:durableId="1685591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9D"/>
    <w:rsid w:val="00096026"/>
    <w:rsid w:val="001A5199"/>
    <w:rsid w:val="00270CD5"/>
    <w:rsid w:val="00273483"/>
    <w:rsid w:val="00291874"/>
    <w:rsid w:val="002F448F"/>
    <w:rsid w:val="003074C4"/>
    <w:rsid w:val="003822C7"/>
    <w:rsid w:val="003839E7"/>
    <w:rsid w:val="003A58D4"/>
    <w:rsid w:val="003B3B9D"/>
    <w:rsid w:val="00400FCA"/>
    <w:rsid w:val="00474703"/>
    <w:rsid w:val="00565294"/>
    <w:rsid w:val="00586401"/>
    <w:rsid w:val="0077B064"/>
    <w:rsid w:val="008101E6"/>
    <w:rsid w:val="008C219B"/>
    <w:rsid w:val="00941525"/>
    <w:rsid w:val="009619ED"/>
    <w:rsid w:val="00BB1178"/>
    <w:rsid w:val="00BC37B4"/>
    <w:rsid w:val="00BD14EF"/>
    <w:rsid w:val="00C3652B"/>
    <w:rsid w:val="00C51B69"/>
    <w:rsid w:val="00CE64DD"/>
    <w:rsid w:val="00D4347A"/>
    <w:rsid w:val="00E1146D"/>
    <w:rsid w:val="00E24875"/>
    <w:rsid w:val="00F46328"/>
    <w:rsid w:val="00F62089"/>
    <w:rsid w:val="00FB133C"/>
    <w:rsid w:val="1DF04C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2B7381"/>
  <w15:chartTrackingRefBased/>
  <w15:docId w15:val="{8008CD45-7136-4A4D-87B4-24C1FFCD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3B9D"/>
    <w:rPr>
      <w:color w:val="0563C1" w:themeColor="hyperlink"/>
      <w:u w:val="single"/>
    </w:rPr>
  </w:style>
  <w:style w:type="paragraph" w:styleId="Header">
    <w:name w:val="header"/>
    <w:basedOn w:val="Normal"/>
    <w:link w:val="HeaderChar"/>
    <w:uiPriority w:val="99"/>
    <w:unhideWhenUsed/>
    <w:rsid w:val="003B3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B9D"/>
  </w:style>
  <w:style w:type="paragraph" w:styleId="Footer">
    <w:name w:val="footer"/>
    <w:basedOn w:val="Normal"/>
    <w:link w:val="FooterChar"/>
    <w:uiPriority w:val="99"/>
    <w:unhideWhenUsed/>
    <w:rsid w:val="003B3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B9D"/>
  </w:style>
  <w:style w:type="paragraph" w:styleId="BalloonText">
    <w:name w:val="Balloon Text"/>
    <w:basedOn w:val="Normal"/>
    <w:link w:val="BalloonTextChar"/>
    <w:uiPriority w:val="99"/>
    <w:semiHidden/>
    <w:unhideWhenUsed/>
    <w:rsid w:val="00C36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52B"/>
    <w:rPr>
      <w:rFonts w:ascii="Segoe UI" w:hAnsi="Segoe UI" w:cs="Segoe UI"/>
      <w:sz w:val="18"/>
      <w:szCs w:val="18"/>
    </w:rPr>
  </w:style>
  <w:style w:type="character" w:styleId="FollowedHyperlink">
    <w:name w:val="FollowedHyperlink"/>
    <w:basedOn w:val="DefaultParagraphFont"/>
    <w:uiPriority w:val="99"/>
    <w:semiHidden/>
    <w:unhideWhenUsed/>
    <w:rsid w:val="00941525"/>
    <w:rPr>
      <w:color w:val="954F72" w:themeColor="followedHyperlink"/>
      <w:u w:val="single"/>
    </w:rPr>
  </w:style>
  <w:style w:type="character" w:styleId="CommentReference">
    <w:name w:val="annotation reference"/>
    <w:basedOn w:val="DefaultParagraphFont"/>
    <w:uiPriority w:val="99"/>
    <w:semiHidden/>
    <w:unhideWhenUsed/>
    <w:rsid w:val="00F62089"/>
    <w:rPr>
      <w:sz w:val="16"/>
      <w:szCs w:val="16"/>
    </w:rPr>
  </w:style>
  <w:style w:type="paragraph" w:styleId="CommentText">
    <w:name w:val="annotation text"/>
    <w:basedOn w:val="Normal"/>
    <w:link w:val="CommentTextChar"/>
    <w:uiPriority w:val="99"/>
    <w:semiHidden/>
    <w:unhideWhenUsed/>
    <w:rsid w:val="00F62089"/>
    <w:pPr>
      <w:spacing w:line="240" w:lineRule="auto"/>
    </w:pPr>
    <w:rPr>
      <w:sz w:val="20"/>
      <w:szCs w:val="20"/>
    </w:rPr>
  </w:style>
  <w:style w:type="character" w:customStyle="1" w:styleId="CommentTextChar">
    <w:name w:val="Comment Text Char"/>
    <w:basedOn w:val="DefaultParagraphFont"/>
    <w:link w:val="CommentText"/>
    <w:uiPriority w:val="99"/>
    <w:semiHidden/>
    <w:rsid w:val="00F62089"/>
    <w:rPr>
      <w:sz w:val="20"/>
      <w:szCs w:val="20"/>
    </w:rPr>
  </w:style>
  <w:style w:type="paragraph" w:styleId="CommentSubject">
    <w:name w:val="annotation subject"/>
    <w:basedOn w:val="CommentText"/>
    <w:next w:val="CommentText"/>
    <w:link w:val="CommentSubjectChar"/>
    <w:uiPriority w:val="99"/>
    <w:semiHidden/>
    <w:unhideWhenUsed/>
    <w:rsid w:val="00F62089"/>
    <w:rPr>
      <w:b/>
      <w:bCs/>
    </w:rPr>
  </w:style>
  <w:style w:type="character" w:customStyle="1" w:styleId="CommentSubjectChar">
    <w:name w:val="Comment Subject Char"/>
    <w:basedOn w:val="CommentTextChar"/>
    <w:link w:val="CommentSubject"/>
    <w:uiPriority w:val="99"/>
    <w:semiHidden/>
    <w:rsid w:val="00F62089"/>
    <w:rPr>
      <w:b/>
      <w:bCs/>
      <w:sz w:val="20"/>
      <w:szCs w:val="20"/>
    </w:rPr>
  </w:style>
  <w:style w:type="paragraph" w:styleId="ListParagraph">
    <w:name w:val="List Paragraph"/>
    <w:basedOn w:val="Normal"/>
    <w:uiPriority w:val="34"/>
    <w:qFormat/>
    <w:rsid w:val="00474703"/>
    <w:pPr>
      <w:ind w:left="720"/>
      <w:contextualSpacing/>
    </w:pPr>
  </w:style>
  <w:style w:type="character" w:styleId="UnresolvedMention">
    <w:name w:val="Unresolved Mention"/>
    <w:basedOn w:val="DefaultParagraphFont"/>
    <w:uiPriority w:val="99"/>
    <w:semiHidden/>
    <w:unhideWhenUsed/>
    <w:rsid w:val="009619ED"/>
    <w:rPr>
      <w:color w:val="605E5C"/>
      <w:shd w:val="clear" w:color="auto" w:fill="E1DFDD"/>
    </w:rPr>
  </w:style>
  <w:style w:type="character" w:styleId="PlaceholderText">
    <w:name w:val="Placeholder Text"/>
    <w:basedOn w:val="DefaultParagraphFont"/>
    <w:uiPriority w:val="99"/>
    <w:semiHidden/>
    <w:rsid w:val="008C219B"/>
    <w:rPr>
      <w:color w:val="808080"/>
    </w:rPr>
  </w:style>
  <w:style w:type="paragraph" w:styleId="NormalWeb">
    <w:name w:val="Normal (Web)"/>
    <w:basedOn w:val="Normal"/>
    <w:uiPriority w:val="99"/>
    <w:semiHidden/>
    <w:unhideWhenUsed/>
    <w:rsid w:val="00BC37B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lement-invisible">
    <w:name w:val="element-invisible"/>
    <w:basedOn w:val="DefaultParagraphFont"/>
    <w:rsid w:val="00BC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rculars.gov.ie/pdf/circular/per/2017/07.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revenue.ie/en/employing-people/employee-expenses/travel-and-subsistence/civil-service-rate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ia.ie/royal-irish-academy-logo"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a.ie/sites/default/files/acknowledging_ria_funding_final_nmcc_2.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1A5ECE3-C59D-44F8-8EF6-9EE2A12206FC}"/>
      </w:docPartPr>
      <w:docPartBody>
        <w:p w:rsidR="000A1A42" w:rsidRDefault="000A1A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A1A42"/>
    <w:rsid w:val="000A1A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41950F54F93947AB71698B8D9FF1CC" ma:contentTypeVersion="10" ma:contentTypeDescription="Create a new document." ma:contentTypeScope="" ma:versionID="aa6e0dec57ef52ac697ccc759a1bf771">
  <xsd:schema xmlns:xsd="http://www.w3.org/2001/XMLSchema" xmlns:xs="http://www.w3.org/2001/XMLSchema" xmlns:p="http://schemas.microsoft.com/office/2006/metadata/properties" xmlns:ns2="848bce9c-8efc-4e5e-a8c2-fa5c8161f708" targetNamespace="http://schemas.microsoft.com/office/2006/metadata/properties" ma:root="true" ma:fieldsID="3f79775383cbe6f13a60b265e5bb4c02" ns2:_="">
    <xsd:import namespace="848bce9c-8efc-4e5e-a8c2-fa5c8161f7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bce9c-8efc-4e5e-a8c2-fa5c8161f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AA1EF-5007-497B-AD95-BBE2410BF8F4}">
  <ds:schemaRefs>
    <ds:schemaRef ds:uri="http://schemas.microsoft.com/sharepoint/v3/contenttype/forms"/>
  </ds:schemaRefs>
</ds:datastoreItem>
</file>

<file path=customXml/itemProps2.xml><?xml version="1.0" encoding="utf-8"?>
<ds:datastoreItem xmlns:ds="http://schemas.openxmlformats.org/officeDocument/2006/customXml" ds:itemID="{BA0860FD-6B62-4C2A-9999-205E74A6B7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90F76E-57FB-4A90-B59B-C9CE464BF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bce9c-8efc-4e5e-a8c2-fa5c8161f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C25901-4E7E-4C17-A059-7A45C7B6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Martin</dc:creator>
  <cp:keywords/>
  <dc:description/>
  <cp:lastModifiedBy>Niamh McCabe</cp:lastModifiedBy>
  <cp:revision>2</cp:revision>
  <dcterms:created xsi:type="dcterms:W3CDTF">2023-06-14T14:23:00Z</dcterms:created>
  <dcterms:modified xsi:type="dcterms:W3CDTF">2023-06-14T14:23:00Z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0x0101006A41950F54F93947AB71698B8D9FF1CC</vt:lpwstr>
  </property>
</Properties>
</file>